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E" w:rsidRPr="006D060C" w:rsidRDefault="005E465E" w:rsidP="005E465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060C">
        <w:rPr>
          <w:rFonts w:ascii="Times New Roman" w:hAnsi="Times New Roman"/>
          <w:sz w:val="28"/>
          <w:szCs w:val="28"/>
        </w:rPr>
        <w:t>Проект</w:t>
      </w:r>
    </w:p>
    <w:p w:rsidR="005E465E" w:rsidRPr="006A24B8" w:rsidRDefault="005E465E" w:rsidP="005E465E">
      <w:pPr>
        <w:rPr>
          <w:rFonts w:ascii="Times New Roman" w:hAnsi="Times New Roman"/>
          <w:sz w:val="28"/>
          <w:szCs w:val="28"/>
        </w:rPr>
      </w:pPr>
    </w:p>
    <w:p w:rsidR="005E465E" w:rsidRDefault="005E465E" w:rsidP="005E465E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E465E" w:rsidRDefault="005E465E" w:rsidP="005E465E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E465E" w:rsidRDefault="005E465E" w:rsidP="005E465E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E465E" w:rsidRDefault="005E465E" w:rsidP="005E465E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E465E" w:rsidRDefault="005E465E" w:rsidP="005E465E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E465E" w:rsidRDefault="005E465E" w:rsidP="005E465E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E465E" w:rsidRPr="006D060C" w:rsidRDefault="005E465E" w:rsidP="005E465E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6D060C">
        <w:rPr>
          <w:rFonts w:ascii="Times New Roman" w:hAnsi="Times New Roman"/>
          <w:bCs w:val="0"/>
          <w:color w:val="auto"/>
          <w:sz w:val="28"/>
          <w:szCs w:val="28"/>
        </w:rPr>
        <w:t>УКАЗ</w:t>
      </w:r>
    </w:p>
    <w:p w:rsidR="005E465E" w:rsidRDefault="005E465E" w:rsidP="005E465E">
      <w:pPr>
        <w:pStyle w:val="af6"/>
        <w:spacing w:line="240" w:lineRule="auto"/>
        <w:rPr>
          <w:b/>
          <w:bCs/>
          <w:sz w:val="28"/>
          <w:szCs w:val="28"/>
          <w:lang w:val="ru-RU"/>
        </w:rPr>
      </w:pPr>
    </w:p>
    <w:p w:rsidR="005E465E" w:rsidRPr="006D060C" w:rsidRDefault="005E465E" w:rsidP="005E465E">
      <w:pPr>
        <w:pStyle w:val="af6"/>
        <w:spacing w:line="240" w:lineRule="auto"/>
        <w:rPr>
          <w:b/>
          <w:bCs/>
          <w:sz w:val="28"/>
          <w:szCs w:val="28"/>
          <w:lang w:val="ru-RU"/>
        </w:rPr>
      </w:pPr>
    </w:p>
    <w:p w:rsidR="005E465E" w:rsidRPr="006D060C" w:rsidRDefault="005E465E" w:rsidP="005E465E">
      <w:pPr>
        <w:pStyle w:val="af6"/>
        <w:tabs>
          <w:tab w:val="clear" w:pos="720"/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6D060C">
        <w:rPr>
          <w:b/>
          <w:bCs/>
          <w:sz w:val="28"/>
          <w:szCs w:val="28"/>
          <w:lang w:val="ru-RU"/>
        </w:rPr>
        <w:t>ПРЕЗИДЕНТА  РОССИЙСКОЙ  ФЕДЕРАЦИИ</w:t>
      </w:r>
    </w:p>
    <w:p w:rsidR="005E465E" w:rsidRDefault="005E465E" w:rsidP="005E465E">
      <w:pPr>
        <w:pStyle w:val="af6"/>
        <w:tabs>
          <w:tab w:val="clear" w:pos="720"/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E465E" w:rsidRDefault="005E465E" w:rsidP="005E465E">
      <w:pPr>
        <w:pStyle w:val="af6"/>
        <w:tabs>
          <w:tab w:val="clear" w:pos="720"/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E465E" w:rsidRDefault="005E465E" w:rsidP="005E465E">
      <w:pPr>
        <w:pStyle w:val="af6"/>
        <w:tabs>
          <w:tab w:val="clear" w:pos="720"/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E465E" w:rsidRPr="006D060C" w:rsidRDefault="005E465E" w:rsidP="005E465E">
      <w:pPr>
        <w:pStyle w:val="af6"/>
        <w:tabs>
          <w:tab w:val="clear" w:pos="720"/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E465E" w:rsidRPr="006A24B8" w:rsidRDefault="005E465E" w:rsidP="005E465E">
      <w:pPr>
        <w:pStyle w:val="1"/>
        <w:spacing w:before="0" w:after="0" w:line="3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Стратегии научно-технологического развития Российской Федерации на долгосрочный период</w:t>
      </w:r>
    </w:p>
    <w:p w:rsidR="005E465E" w:rsidRDefault="005E465E" w:rsidP="005E465E">
      <w:pPr>
        <w:pStyle w:val="1"/>
        <w:spacing w:before="0" w:after="0" w:line="300" w:lineRule="exact"/>
        <w:rPr>
          <w:rFonts w:ascii="Times New Roman" w:hAnsi="Times New Roman"/>
          <w:color w:val="auto"/>
          <w:sz w:val="28"/>
          <w:szCs w:val="28"/>
        </w:rPr>
      </w:pPr>
    </w:p>
    <w:p w:rsidR="005E465E" w:rsidRDefault="005E465E" w:rsidP="005E465E">
      <w:pPr>
        <w:rPr>
          <w:rFonts w:ascii="Times New Roman" w:hAnsi="Times New Roman"/>
          <w:sz w:val="28"/>
          <w:szCs w:val="28"/>
        </w:rPr>
      </w:pPr>
    </w:p>
    <w:p w:rsidR="005E465E" w:rsidRDefault="005E465E" w:rsidP="005E465E">
      <w:pPr>
        <w:pStyle w:val="ConsPlusNormal"/>
        <w:tabs>
          <w:tab w:val="left" w:pos="284"/>
        </w:tabs>
        <w:spacing w:line="360" w:lineRule="auto"/>
        <w:ind w:firstLine="567"/>
        <w:jc w:val="both"/>
      </w:pPr>
      <w:r>
        <w:t xml:space="preserve">В соответствии со статьей 18.1 Федерального закона </w:t>
      </w:r>
      <w:r w:rsidRPr="00533FF0">
        <w:t xml:space="preserve">от 28 июня 2014 г. </w:t>
      </w:r>
      <w:r>
        <w:br/>
      </w:r>
      <w:hyperlink r:id="rId9" w:history="1">
        <w:r w:rsidRPr="00533FF0">
          <w:t>№ 172-ФЗ</w:t>
        </w:r>
      </w:hyperlink>
      <w:r>
        <w:t xml:space="preserve"> «О стратегическом планировании в Российской Федерации» </w:t>
      </w:r>
      <w:r>
        <w:br/>
      </w:r>
      <w:r w:rsidRPr="001F1EAD">
        <w:rPr>
          <w:b/>
        </w:rPr>
        <w:t>п о с т а н о в л я ю:</w:t>
      </w:r>
    </w:p>
    <w:p w:rsidR="005E465E" w:rsidRPr="00533FF0" w:rsidRDefault="005E465E" w:rsidP="005E465E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Стратегию </w:t>
      </w:r>
      <w:r w:rsidRPr="00B05A05">
        <w:rPr>
          <w:rFonts w:ascii="Times New Roman" w:hAnsi="Times New Roman"/>
          <w:bCs/>
          <w:sz w:val="28"/>
          <w:szCs w:val="28"/>
        </w:rPr>
        <w:t xml:space="preserve">научно-технологического развития Российской Федерации </w:t>
      </w:r>
      <w:r w:rsidRPr="000249DD">
        <w:rPr>
          <w:rFonts w:ascii="Times New Roman" w:hAnsi="Times New Roman"/>
          <w:bCs/>
          <w:sz w:val="28"/>
          <w:szCs w:val="28"/>
        </w:rPr>
        <w:t>на долгосрочн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0249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период.</w:t>
      </w:r>
    </w:p>
    <w:p w:rsidR="005E465E" w:rsidRPr="006D5715" w:rsidRDefault="005E465E" w:rsidP="005E465E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Указ вступает в силу со дня его подписания.</w:t>
      </w:r>
    </w:p>
    <w:p w:rsidR="005E465E" w:rsidRDefault="005E465E" w:rsidP="005E465E">
      <w:pPr>
        <w:pStyle w:val="af6"/>
        <w:tabs>
          <w:tab w:val="clear" w:pos="720"/>
          <w:tab w:val="left" w:pos="708"/>
        </w:tabs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5E465E" w:rsidRDefault="005E465E" w:rsidP="005E465E">
      <w:pPr>
        <w:pStyle w:val="af6"/>
        <w:tabs>
          <w:tab w:val="clear" w:pos="720"/>
          <w:tab w:val="left" w:pos="708"/>
        </w:tabs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5E465E" w:rsidRDefault="005E465E" w:rsidP="005E465E">
      <w:pPr>
        <w:pStyle w:val="af6"/>
        <w:tabs>
          <w:tab w:val="clear" w:pos="720"/>
          <w:tab w:val="left" w:pos="708"/>
        </w:tabs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702"/>
      </w:tblGrid>
      <w:tr w:rsidR="005E465E" w:rsidRPr="00796A8F" w:rsidTr="00796A8F">
        <w:tc>
          <w:tcPr>
            <w:tcW w:w="4856" w:type="dxa"/>
          </w:tcPr>
          <w:p w:rsidR="005E465E" w:rsidRPr="00796A8F" w:rsidRDefault="005E465E" w:rsidP="00796A8F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96A8F">
              <w:rPr>
                <w:bCs/>
                <w:sz w:val="28"/>
                <w:szCs w:val="28"/>
                <w:lang w:val="ru-RU"/>
              </w:rPr>
              <w:t>Президент Российской Федерации</w:t>
            </w:r>
          </w:p>
        </w:tc>
        <w:tc>
          <w:tcPr>
            <w:tcW w:w="4856" w:type="dxa"/>
          </w:tcPr>
          <w:p w:rsidR="005E465E" w:rsidRPr="00796A8F" w:rsidRDefault="005E465E" w:rsidP="00796A8F">
            <w:pPr>
              <w:pStyle w:val="af6"/>
              <w:tabs>
                <w:tab w:val="clear" w:pos="720"/>
                <w:tab w:val="left" w:pos="708"/>
              </w:tabs>
              <w:spacing w:line="360" w:lineRule="auto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796A8F">
              <w:rPr>
                <w:bCs/>
                <w:sz w:val="28"/>
                <w:szCs w:val="28"/>
                <w:lang w:val="ru-RU"/>
              </w:rPr>
              <w:t>В. Путин</w:t>
            </w:r>
          </w:p>
        </w:tc>
      </w:tr>
    </w:tbl>
    <w:p w:rsidR="005E465E" w:rsidRDefault="005E465E" w:rsidP="005E465E">
      <w:pPr>
        <w:pStyle w:val="af6"/>
        <w:tabs>
          <w:tab w:val="clear" w:pos="720"/>
          <w:tab w:val="left" w:pos="708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5E465E" w:rsidRPr="00174AD7" w:rsidRDefault="005E465E" w:rsidP="000249DD">
      <w:pPr>
        <w:pStyle w:val="af6"/>
        <w:tabs>
          <w:tab w:val="clear" w:pos="720"/>
          <w:tab w:val="left" w:pos="708"/>
        </w:tabs>
        <w:spacing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r w:rsidRPr="00174AD7">
        <w:rPr>
          <w:bCs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5E465E" w:rsidRDefault="005E465E">
      <w:pPr>
        <w:spacing w:after="200" w:line="276" w:lineRule="auto"/>
        <w:rPr>
          <w:rFonts w:ascii="Times New Roman" w:eastAsia="Times New Roman" w:hAnsi="Times New Roman"/>
          <w:b/>
          <w:caps/>
          <w:color w:val="8A0000"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caps/>
          <w:color w:val="8A0000"/>
          <w:sz w:val="28"/>
          <w:szCs w:val="20"/>
          <w:lang w:eastAsia="zh-CN"/>
        </w:rPr>
        <w:br w:type="page"/>
      </w:r>
    </w:p>
    <w:p w:rsidR="0089750F" w:rsidRPr="004C53AE" w:rsidRDefault="0089750F" w:rsidP="0089750F">
      <w:pPr>
        <w:spacing w:before="120" w:line="276" w:lineRule="auto"/>
        <w:jc w:val="center"/>
        <w:rPr>
          <w:rFonts w:ascii="Times New Roman" w:eastAsia="Times New Roman" w:hAnsi="Times New Roman"/>
          <w:b/>
          <w:caps/>
          <w:color w:val="8A0000"/>
          <w:sz w:val="28"/>
          <w:szCs w:val="20"/>
          <w:lang w:eastAsia="zh-CN"/>
        </w:rPr>
      </w:pPr>
      <w:r w:rsidRPr="004C53AE">
        <w:rPr>
          <w:rFonts w:ascii="Times New Roman" w:eastAsia="Times New Roman" w:hAnsi="Times New Roman"/>
          <w:b/>
          <w:caps/>
          <w:color w:val="8A0000"/>
          <w:sz w:val="28"/>
          <w:szCs w:val="20"/>
          <w:lang w:eastAsia="zh-CN"/>
        </w:rPr>
        <w:t>Стратегия научно-технологического развития Российской Федерации на долгосрочный период</w:t>
      </w:r>
    </w:p>
    <w:p w:rsidR="0089750F" w:rsidRPr="0089750F" w:rsidRDefault="0089750F" w:rsidP="004C53AE">
      <w:pPr>
        <w:pStyle w:val="31"/>
        <w:numPr>
          <w:ilvl w:val="0"/>
          <w:numId w:val="1"/>
        </w:numPr>
        <w:tabs>
          <w:tab w:val="left" w:pos="0"/>
        </w:tabs>
        <w:spacing w:before="140" w:after="140" w:line="276" w:lineRule="auto"/>
        <w:ind w:left="0" w:firstLine="0"/>
        <w:jc w:val="center"/>
        <w:rPr>
          <w:b/>
          <w:color w:val="8A0000"/>
        </w:rPr>
      </w:pPr>
      <w:r w:rsidRPr="0089750F">
        <w:rPr>
          <w:b/>
          <w:color w:val="8A0000"/>
        </w:rPr>
        <w:t>Общие положения</w:t>
      </w:r>
    </w:p>
    <w:p w:rsidR="0089750F" w:rsidRPr="005C0B5A" w:rsidRDefault="0089750F" w:rsidP="0089750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750F">
        <w:rPr>
          <w:rFonts w:ascii="Times New Roman" w:hAnsi="Times New Roman"/>
          <w:b/>
          <w:sz w:val="28"/>
          <w:szCs w:val="28"/>
        </w:rPr>
        <w:t xml:space="preserve">1. </w:t>
      </w:r>
      <w:r w:rsidRPr="0089750F">
        <w:rPr>
          <w:rFonts w:ascii="Times New Roman" w:hAnsi="Times New Roman"/>
          <w:b/>
          <w:sz w:val="28"/>
          <w:szCs w:val="28"/>
        </w:rPr>
        <w:tab/>
        <w:t xml:space="preserve"> Роль науки и технологий в обеспечении устойчивого будущего нации, развитии России и ее положения в мире</w:t>
      </w:r>
    </w:p>
    <w:p w:rsidR="004C53AE" w:rsidRDefault="008C0871" w:rsidP="004C53A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C53AE">
        <w:rPr>
          <w:rFonts w:ascii="Times New Roman" w:hAnsi="Times New Roman"/>
          <w:color w:val="000000"/>
          <w:sz w:val="28"/>
          <w:szCs w:val="28"/>
        </w:rPr>
        <w:t xml:space="preserve">Российская Федерация – страна, обладающая значительными </w:t>
      </w:r>
      <w:r w:rsidR="004C53AE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3AE">
        <w:rPr>
          <w:rFonts w:ascii="Times New Roman" w:hAnsi="Times New Roman"/>
          <w:color w:val="000000"/>
          <w:sz w:val="28"/>
          <w:szCs w:val="28"/>
        </w:rPr>
        <w:t xml:space="preserve">природными </w:t>
      </w:r>
      <w:r w:rsidRPr="004C53AE">
        <w:rPr>
          <w:rFonts w:ascii="Times New Roman" w:hAnsi="Times New Roman"/>
          <w:color w:val="000000"/>
          <w:sz w:val="28"/>
          <w:szCs w:val="28"/>
        </w:rPr>
        <w:t>ресурс</w:t>
      </w:r>
      <w:r w:rsidR="004C53AE">
        <w:rPr>
          <w:rFonts w:ascii="Times New Roman" w:hAnsi="Times New Roman"/>
          <w:color w:val="000000"/>
          <w:sz w:val="28"/>
          <w:szCs w:val="28"/>
        </w:rPr>
        <w:t xml:space="preserve">ами, сопоставимыми, а по ряду показателей превосходящими </w:t>
      </w:r>
      <w:r w:rsidR="00EC20E7">
        <w:rPr>
          <w:rFonts w:ascii="Times New Roman" w:hAnsi="Times New Roman"/>
          <w:color w:val="000000"/>
          <w:sz w:val="28"/>
          <w:szCs w:val="28"/>
        </w:rPr>
        <w:t>ресурсы</w:t>
      </w:r>
      <w:r w:rsidR="004C53AE">
        <w:rPr>
          <w:rFonts w:ascii="Times New Roman" w:hAnsi="Times New Roman"/>
          <w:color w:val="000000"/>
          <w:sz w:val="28"/>
          <w:szCs w:val="28"/>
        </w:rPr>
        <w:t xml:space="preserve"> экономическ</w:t>
      </w:r>
      <w:r w:rsidR="00EC20E7">
        <w:rPr>
          <w:rFonts w:ascii="Times New Roman" w:hAnsi="Times New Roman"/>
          <w:color w:val="000000"/>
          <w:sz w:val="28"/>
          <w:szCs w:val="28"/>
        </w:rPr>
        <w:t>и</w:t>
      </w:r>
      <w:r w:rsidR="004C53AE">
        <w:rPr>
          <w:rFonts w:ascii="Times New Roman" w:hAnsi="Times New Roman"/>
          <w:color w:val="000000"/>
          <w:sz w:val="28"/>
          <w:szCs w:val="28"/>
        </w:rPr>
        <w:t xml:space="preserve"> развит</w:t>
      </w:r>
      <w:r w:rsidR="00EC20E7">
        <w:rPr>
          <w:rFonts w:ascii="Times New Roman" w:hAnsi="Times New Roman"/>
          <w:color w:val="000000"/>
          <w:sz w:val="28"/>
          <w:szCs w:val="28"/>
        </w:rPr>
        <w:t>ых стран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1"/>
      </w:r>
      <w:r w:rsidR="004C53AE">
        <w:rPr>
          <w:rFonts w:ascii="Times New Roman" w:hAnsi="Times New Roman"/>
          <w:color w:val="000000"/>
          <w:sz w:val="28"/>
          <w:szCs w:val="28"/>
        </w:rPr>
        <w:t>.</w:t>
      </w:r>
    </w:p>
    <w:p w:rsidR="00072274" w:rsidRPr="00BD3E3F" w:rsidRDefault="004C53AE" w:rsidP="00072274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D3E3F">
        <w:rPr>
          <w:rFonts w:ascii="Times New Roman" w:hAnsi="Times New Roman"/>
          <w:color w:val="000000"/>
          <w:sz w:val="28"/>
          <w:szCs w:val="28"/>
        </w:rPr>
        <w:t xml:space="preserve">Растущая потребность мирового рынка в </w:t>
      </w:r>
      <w:r w:rsidR="000626B3">
        <w:rPr>
          <w:rFonts w:ascii="Times New Roman" w:hAnsi="Times New Roman"/>
          <w:color w:val="000000"/>
          <w:sz w:val="28"/>
          <w:szCs w:val="28"/>
        </w:rPr>
        <w:t>углеводородах, металлах и иных природных ресурсах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2"/>
      </w:r>
      <w:r w:rsidRPr="00BD3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CC1">
        <w:rPr>
          <w:rFonts w:ascii="Times New Roman" w:hAnsi="Times New Roman"/>
          <w:color w:val="000000"/>
          <w:sz w:val="28"/>
          <w:szCs w:val="28"/>
        </w:rPr>
        <w:t>открыла</w:t>
      </w:r>
      <w:r w:rsidR="002D4CC1" w:rsidRPr="00BD3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0E7">
        <w:rPr>
          <w:rFonts w:ascii="Times New Roman" w:hAnsi="Times New Roman"/>
          <w:color w:val="000000"/>
          <w:sz w:val="28"/>
          <w:szCs w:val="28"/>
        </w:rPr>
        <w:t xml:space="preserve">для России </w:t>
      </w:r>
      <w:r w:rsidRPr="00BD3E3F">
        <w:rPr>
          <w:rFonts w:ascii="Times New Roman" w:hAnsi="Times New Roman"/>
          <w:color w:val="000000"/>
          <w:sz w:val="28"/>
          <w:szCs w:val="28"/>
        </w:rPr>
        <w:t>возможност</w:t>
      </w:r>
      <w:r w:rsidR="00072274" w:rsidRPr="00BD3E3F">
        <w:rPr>
          <w:rFonts w:ascii="Times New Roman" w:hAnsi="Times New Roman"/>
          <w:color w:val="000000"/>
          <w:sz w:val="28"/>
          <w:szCs w:val="28"/>
        </w:rPr>
        <w:t>и</w:t>
      </w:r>
      <w:r w:rsidRPr="00BD3E3F">
        <w:rPr>
          <w:rFonts w:ascii="Times New Roman" w:hAnsi="Times New Roman"/>
          <w:color w:val="000000"/>
          <w:sz w:val="28"/>
          <w:szCs w:val="28"/>
        </w:rPr>
        <w:t xml:space="preserve"> эффективного участия в глобальной экономике через их экспорт и </w:t>
      </w:r>
      <w:r w:rsidR="00072274" w:rsidRPr="00BD3E3F">
        <w:rPr>
          <w:rFonts w:ascii="Times New Roman" w:hAnsi="Times New Roman"/>
          <w:color w:val="000000"/>
          <w:sz w:val="28"/>
          <w:szCs w:val="28"/>
        </w:rPr>
        <w:t>реинвестици</w:t>
      </w:r>
      <w:r w:rsidR="005C0B5A">
        <w:rPr>
          <w:rFonts w:ascii="Times New Roman" w:hAnsi="Times New Roman"/>
          <w:color w:val="000000"/>
          <w:sz w:val="28"/>
          <w:szCs w:val="28"/>
        </w:rPr>
        <w:t>и</w:t>
      </w:r>
      <w:r w:rsidR="00072274" w:rsidRPr="00BD3E3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BD3E3F">
        <w:rPr>
          <w:rFonts w:ascii="Times New Roman" w:hAnsi="Times New Roman"/>
          <w:color w:val="000000"/>
          <w:sz w:val="28"/>
          <w:szCs w:val="28"/>
        </w:rPr>
        <w:t>приобретение продуктов и технологий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3"/>
      </w:r>
      <w:r w:rsidRPr="00BD3E3F">
        <w:rPr>
          <w:rFonts w:ascii="Times New Roman" w:hAnsi="Times New Roman"/>
          <w:color w:val="000000"/>
          <w:sz w:val="28"/>
          <w:szCs w:val="28"/>
        </w:rPr>
        <w:t xml:space="preserve">, необходимых для </w:t>
      </w:r>
      <w:r w:rsidR="00EC20E7">
        <w:rPr>
          <w:rFonts w:ascii="Times New Roman" w:hAnsi="Times New Roman"/>
          <w:color w:val="000000"/>
          <w:sz w:val="28"/>
          <w:szCs w:val="28"/>
        </w:rPr>
        <w:t>устойчивого</w:t>
      </w:r>
      <w:r w:rsidRPr="00BD3E3F">
        <w:rPr>
          <w:rFonts w:ascii="Times New Roman" w:hAnsi="Times New Roman"/>
          <w:color w:val="000000"/>
          <w:sz w:val="28"/>
          <w:szCs w:val="28"/>
        </w:rPr>
        <w:t xml:space="preserve"> роста качества жизни населения</w:t>
      </w:r>
      <w:r w:rsidR="00072274" w:rsidRPr="00BD3E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C20E7">
        <w:rPr>
          <w:rFonts w:ascii="Times New Roman" w:hAnsi="Times New Roman"/>
          <w:color w:val="000000"/>
          <w:sz w:val="28"/>
          <w:szCs w:val="28"/>
        </w:rPr>
        <w:t>которое по</w:t>
      </w:r>
      <w:r w:rsidR="00072274" w:rsidRPr="00BD3E3F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EC20E7">
        <w:rPr>
          <w:rFonts w:ascii="Times New Roman" w:hAnsi="Times New Roman"/>
          <w:color w:val="000000"/>
          <w:sz w:val="28"/>
          <w:szCs w:val="28"/>
        </w:rPr>
        <w:t>м</w:t>
      </w:r>
      <w:r w:rsidR="00072274" w:rsidRPr="00BD3E3F">
        <w:rPr>
          <w:rFonts w:ascii="Times New Roman" w:hAnsi="Times New Roman"/>
          <w:color w:val="000000"/>
          <w:sz w:val="28"/>
          <w:szCs w:val="28"/>
        </w:rPr>
        <w:t xml:space="preserve"> параметр</w:t>
      </w:r>
      <w:r w:rsidR="00EC20E7">
        <w:rPr>
          <w:rFonts w:ascii="Times New Roman" w:hAnsi="Times New Roman"/>
          <w:color w:val="000000"/>
          <w:sz w:val="28"/>
          <w:szCs w:val="28"/>
        </w:rPr>
        <w:t>ам</w:t>
      </w:r>
      <w:r w:rsidR="00072274" w:rsidRPr="00BD3E3F">
        <w:rPr>
          <w:rFonts w:ascii="Times New Roman" w:hAnsi="Times New Roman"/>
          <w:color w:val="000000"/>
          <w:sz w:val="28"/>
          <w:szCs w:val="28"/>
        </w:rPr>
        <w:t xml:space="preserve"> приблизилось к странам-лидерам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4"/>
      </w:r>
      <w:r w:rsidR="00072274" w:rsidRPr="00BD3E3F">
        <w:rPr>
          <w:rFonts w:ascii="Times New Roman" w:hAnsi="Times New Roman"/>
          <w:color w:val="000000"/>
          <w:sz w:val="28"/>
          <w:szCs w:val="28"/>
        </w:rPr>
        <w:t>.</w:t>
      </w:r>
    </w:p>
    <w:p w:rsidR="00E047D7" w:rsidRDefault="005C0B5A" w:rsidP="00E047D7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Наряду с природными ресурсами в</w:t>
      </w:r>
      <w:r w:rsidR="00072274">
        <w:rPr>
          <w:rFonts w:ascii="Times New Roman" w:hAnsi="Times New Roman"/>
          <w:color w:val="000000"/>
          <w:sz w:val="28"/>
          <w:szCs w:val="28"/>
        </w:rPr>
        <w:t xml:space="preserve"> современном мире не менее значимым ресурсом развития является интеллектуальный потенциал. Сегодня Россия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CC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>од</w:t>
      </w:r>
      <w:r w:rsidR="002D4CC1">
        <w:rPr>
          <w:rFonts w:ascii="Times New Roman" w:hAnsi="Times New Roman"/>
          <w:color w:val="000000"/>
          <w:sz w:val="28"/>
          <w:szCs w:val="28"/>
        </w:rPr>
        <w:t>и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>н из мировых лидеров в научно</w:t>
      </w:r>
      <w:r w:rsidR="00072274">
        <w:rPr>
          <w:rFonts w:ascii="Times New Roman" w:hAnsi="Times New Roman"/>
          <w:color w:val="000000"/>
          <w:sz w:val="28"/>
          <w:szCs w:val="28"/>
        </w:rPr>
        <w:t>-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>образовательной сфере</w:t>
      </w:r>
      <w:r w:rsidR="00072274" w:rsidRPr="005C0B5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D4CC1">
        <w:rPr>
          <w:rFonts w:ascii="Times New Roman" w:hAnsi="Times New Roman"/>
          <w:color w:val="000000"/>
          <w:sz w:val="28"/>
          <w:szCs w:val="28"/>
        </w:rPr>
        <w:t>р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оссийская наука и инженерная школа внесли существенный вклад в совокупный корпус знаний и технологий, накопленный человечеством. Имена нескольких сотен российских ученых и инженеров закреплены в истории мировой науки в виде названий открытых ими эффектов и явлений, разработанных теорий, сформулированных уравнений или доказанных 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lastRenderedPageBreak/>
        <w:t>теорем. По числу Нобелевских лауреатов Россия входит в список стран – мировых лидеров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5"/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>.</w:t>
      </w:r>
      <w:r w:rsidR="00E047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20E7" w:rsidRDefault="005C0B5A" w:rsidP="009E47D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C53AE">
        <w:rPr>
          <w:rFonts w:ascii="Times New Roman" w:hAnsi="Times New Roman"/>
          <w:color w:val="000000"/>
          <w:sz w:val="28"/>
          <w:szCs w:val="28"/>
        </w:rPr>
        <w:t>Российский исследова</w:t>
      </w:r>
      <w:r>
        <w:rPr>
          <w:rFonts w:ascii="Times New Roman" w:hAnsi="Times New Roman"/>
          <w:color w:val="000000"/>
          <w:sz w:val="28"/>
          <w:szCs w:val="28"/>
        </w:rPr>
        <w:t xml:space="preserve">тельский потенциал </w:t>
      </w:r>
      <w:r w:rsidRPr="004C53AE">
        <w:rPr>
          <w:rFonts w:ascii="Times New Roman" w:hAnsi="Times New Roman"/>
          <w:color w:val="000000"/>
          <w:sz w:val="28"/>
          <w:szCs w:val="28"/>
        </w:rPr>
        <w:t xml:space="preserve">является одним из самых значительных в мире как по объемам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инвестиций в исследования и разработки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/>
          <w:color w:val="000000"/>
          <w:sz w:val="28"/>
          <w:szCs w:val="28"/>
        </w:rPr>
        <w:t xml:space="preserve">, так и по </w:t>
      </w:r>
      <w:r w:rsidRPr="004C53AE">
        <w:rPr>
          <w:rFonts w:ascii="Times New Roman" w:hAnsi="Times New Roman"/>
          <w:color w:val="000000"/>
          <w:sz w:val="28"/>
          <w:szCs w:val="28"/>
        </w:rPr>
        <w:t>численности занятых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7"/>
      </w:r>
      <w:r w:rsidRPr="004C53A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="00796A8F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6B3">
        <w:rPr>
          <w:rFonts w:ascii="Times New Roman" w:hAnsi="Times New Roman"/>
          <w:color w:val="000000"/>
          <w:sz w:val="28"/>
          <w:szCs w:val="28"/>
        </w:rPr>
        <w:t>не стал значимым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ресурсом для </w:t>
      </w:r>
      <w:r w:rsidR="000F0544">
        <w:rPr>
          <w:rFonts w:ascii="Times New Roman" w:hAnsi="Times New Roman"/>
          <w:color w:val="000000"/>
          <w:sz w:val="28"/>
          <w:szCs w:val="28"/>
        </w:rPr>
        <w:t xml:space="preserve">внутреннего </w:t>
      </w:r>
      <w:r>
        <w:rPr>
          <w:rFonts w:ascii="Times New Roman" w:hAnsi="Times New Roman"/>
          <w:color w:val="000000"/>
          <w:sz w:val="28"/>
          <w:szCs w:val="28"/>
        </w:rPr>
        <w:t>социального и экономического развития</w:t>
      </w:r>
      <w:r w:rsidR="00247401" w:rsidRPr="005468AE">
        <w:rPr>
          <w:rStyle w:val="af4"/>
          <w:rFonts w:ascii="Times New Roman" w:hAnsi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6B3">
        <w:rPr>
          <w:rFonts w:ascii="Times New Roman" w:hAnsi="Times New Roman"/>
          <w:color w:val="000000"/>
          <w:sz w:val="28"/>
          <w:szCs w:val="28"/>
        </w:rPr>
        <w:t>и выхода на внешние рынки</w:t>
      </w:r>
      <w:r w:rsidR="000F0544" w:rsidRPr="005468AE">
        <w:rPr>
          <w:rStyle w:val="af4"/>
          <w:rFonts w:ascii="Times New Roman" w:hAnsi="Times New Roman"/>
          <w:color w:val="000000"/>
          <w:sz w:val="28"/>
          <w:szCs w:val="28"/>
        </w:rPr>
        <w:footnoteReference w:id="9"/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626B3">
        <w:rPr>
          <w:rFonts w:ascii="Times New Roman" w:hAnsi="Times New Roman"/>
          <w:color w:val="000000"/>
          <w:sz w:val="28"/>
          <w:szCs w:val="28"/>
        </w:rPr>
        <w:t xml:space="preserve"> Несмотря на значительное влияние отдельных ученых на развитие мировой науки, </w:t>
      </w:r>
      <w:r w:rsidR="009E47D5">
        <w:rPr>
          <w:rFonts w:ascii="Times New Roman" w:hAnsi="Times New Roman"/>
          <w:color w:val="000000"/>
          <w:sz w:val="28"/>
          <w:szCs w:val="28"/>
        </w:rPr>
        <w:t>н</w:t>
      </w:r>
      <w:r w:rsidR="009E47D5" w:rsidRPr="009E47D5">
        <w:rPr>
          <w:rFonts w:ascii="Times New Roman" w:hAnsi="Times New Roman"/>
          <w:color w:val="000000"/>
          <w:sz w:val="28"/>
          <w:szCs w:val="28"/>
        </w:rPr>
        <w:t xml:space="preserve">изкая восприимчивость </w:t>
      </w:r>
      <w:r w:rsidR="009E47D5">
        <w:rPr>
          <w:rFonts w:ascii="Times New Roman" w:hAnsi="Times New Roman"/>
          <w:color w:val="000000"/>
          <w:sz w:val="28"/>
          <w:szCs w:val="28"/>
        </w:rPr>
        <w:t xml:space="preserve">национальной </w:t>
      </w:r>
      <w:r w:rsidR="009E47D5" w:rsidRPr="009E47D5">
        <w:rPr>
          <w:rFonts w:ascii="Times New Roman" w:hAnsi="Times New Roman"/>
          <w:color w:val="000000"/>
          <w:sz w:val="28"/>
          <w:szCs w:val="28"/>
        </w:rPr>
        <w:t xml:space="preserve">экономики </w:t>
      </w:r>
      <w:r w:rsidR="009E47D5">
        <w:rPr>
          <w:rFonts w:ascii="Times New Roman" w:hAnsi="Times New Roman"/>
          <w:color w:val="000000"/>
          <w:sz w:val="28"/>
          <w:szCs w:val="28"/>
        </w:rPr>
        <w:t xml:space="preserve">и социальной среды </w:t>
      </w:r>
      <w:r w:rsidR="009E47D5" w:rsidRPr="009E47D5">
        <w:rPr>
          <w:rFonts w:ascii="Times New Roman" w:hAnsi="Times New Roman"/>
          <w:color w:val="000000"/>
          <w:sz w:val="28"/>
          <w:szCs w:val="28"/>
        </w:rPr>
        <w:t>к инновациям</w:t>
      </w:r>
      <w:r w:rsidR="009E47D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E47D5" w:rsidRPr="009E47D5">
        <w:rPr>
          <w:rFonts w:ascii="Times New Roman" w:hAnsi="Times New Roman"/>
          <w:color w:val="000000"/>
          <w:sz w:val="28"/>
          <w:szCs w:val="28"/>
        </w:rPr>
        <w:t xml:space="preserve">отсутствие актуальных исследовательских </w:t>
      </w:r>
      <w:r w:rsidR="009E47D5">
        <w:rPr>
          <w:rFonts w:ascii="Times New Roman" w:hAnsi="Times New Roman"/>
          <w:color w:val="000000"/>
          <w:sz w:val="28"/>
          <w:szCs w:val="28"/>
        </w:rPr>
        <w:t>запросов со стороны предпринимательства привел</w:t>
      </w:r>
      <w:r w:rsidR="00796A8F">
        <w:rPr>
          <w:rFonts w:ascii="Times New Roman" w:hAnsi="Times New Roman"/>
          <w:color w:val="000000"/>
          <w:sz w:val="28"/>
          <w:szCs w:val="28"/>
        </w:rPr>
        <w:t>и</w:t>
      </w:r>
      <w:r w:rsidR="009E47D5" w:rsidRPr="009E4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7D5">
        <w:rPr>
          <w:rFonts w:ascii="Times New Roman" w:hAnsi="Times New Roman"/>
          <w:color w:val="000000"/>
          <w:sz w:val="28"/>
          <w:szCs w:val="28"/>
        </w:rPr>
        <w:t>к утрате коммуникаций, изоляции</w:t>
      </w:r>
      <w:r w:rsidR="009E47D5" w:rsidRPr="009E47D5">
        <w:rPr>
          <w:rFonts w:ascii="Times New Roman" w:hAnsi="Times New Roman"/>
          <w:color w:val="000000"/>
          <w:sz w:val="28"/>
          <w:szCs w:val="28"/>
        </w:rPr>
        <w:t xml:space="preserve"> научной общественности</w:t>
      </w:r>
      <w:r w:rsidR="009E47D5">
        <w:rPr>
          <w:rFonts w:ascii="Times New Roman" w:hAnsi="Times New Roman"/>
          <w:color w:val="000000"/>
          <w:sz w:val="28"/>
          <w:szCs w:val="28"/>
        </w:rPr>
        <w:t>,</w:t>
      </w:r>
      <w:r w:rsidR="009E47D5" w:rsidRPr="009E4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7D5">
        <w:rPr>
          <w:rFonts w:ascii="Times New Roman" w:hAnsi="Times New Roman"/>
          <w:color w:val="000000"/>
          <w:sz w:val="28"/>
          <w:szCs w:val="28"/>
        </w:rPr>
        <w:t xml:space="preserve">снижению качества и результативности исследований. </w:t>
      </w:r>
    </w:p>
    <w:p w:rsidR="009E47D5" w:rsidRDefault="009E47D5" w:rsidP="009E47D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фоне формирования глобальной системы взаимодействия </w:t>
      </w:r>
      <w:r w:rsidR="00244D03">
        <w:rPr>
          <w:rFonts w:ascii="Times New Roman" w:hAnsi="Times New Roman"/>
          <w:color w:val="000000"/>
          <w:sz w:val="28"/>
          <w:szCs w:val="28"/>
        </w:rPr>
        <w:t>ученых, инженеров и технологических предпринимателей,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3AE">
        <w:rPr>
          <w:rFonts w:ascii="Times New Roman" w:hAnsi="Times New Roman"/>
          <w:color w:val="000000"/>
          <w:sz w:val="28"/>
          <w:szCs w:val="28"/>
        </w:rPr>
        <w:t>интегр</w:t>
      </w:r>
      <w:r>
        <w:rPr>
          <w:rFonts w:ascii="Times New Roman" w:hAnsi="Times New Roman"/>
          <w:color w:val="000000"/>
          <w:sz w:val="28"/>
          <w:szCs w:val="28"/>
        </w:rPr>
        <w:t>ация</w:t>
      </w:r>
      <w:r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России </w:t>
      </w:r>
      <w:r w:rsidRPr="004C53AE">
        <w:rPr>
          <w:rFonts w:ascii="Times New Roman" w:hAnsi="Times New Roman"/>
          <w:color w:val="000000"/>
          <w:sz w:val="28"/>
          <w:szCs w:val="28"/>
        </w:rPr>
        <w:t>в мировые исследовательские сети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C53AE">
        <w:rPr>
          <w:rFonts w:ascii="Times New Roman" w:hAnsi="Times New Roman"/>
          <w:color w:val="000000"/>
          <w:sz w:val="28"/>
          <w:szCs w:val="28"/>
        </w:rPr>
        <w:t xml:space="preserve"> коллаборации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рынок инноваций становится все более слабой</w:t>
      </w:r>
      <w:r w:rsidR="00A96269">
        <w:rPr>
          <w:rFonts w:ascii="Times New Roman" w:hAnsi="Times New Roman"/>
          <w:color w:val="000000"/>
          <w:sz w:val="28"/>
          <w:szCs w:val="28"/>
        </w:rPr>
        <w:t>. Национальная</w:t>
      </w:r>
      <w:r w:rsidR="005C0B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6B3">
        <w:rPr>
          <w:rFonts w:ascii="Times New Roman" w:hAnsi="Times New Roman"/>
          <w:color w:val="000000"/>
          <w:sz w:val="28"/>
          <w:szCs w:val="28"/>
        </w:rPr>
        <w:t>научно-технологическая система в целом</w:t>
      </w:r>
      <w:r w:rsidR="005C0B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B5A" w:rsidRPr="004C53AE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A96269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5C0B5A" w:rsidRPr="004C53AE">
        <w:rPr>
          <w:rFonts w:ascii="Times New Roman" w:hAnsi="Times New Roman"/>
          <w:color w:val="000000"/>
          <w:sz w:val="28"/>
          <w:szCs w:val="28"/>
        </w:rPr>
        <w:t>привлек</w:t>
      </w:r>
      <w:r w:rsidR="005C0B5A">
        <w:rPr>
          <w:rFonts w:ascii="Times New Roman" w:hAnsi="Times New Roman"/>
          <w:color w:val="000000"/>
          <w:sz w:val="28"/>
          <w:szCs w:val="28"/>
        </w:rPr>
        <w:t>ательн</w:t>
      </w:r>
      <w:r w:rsidR="00A96269">
        <w:rPr>
          <w:rFonts w:ascii="Times New Roman" w:hAnsi="Times New Roman"/>
          <w:color w:val="000000"/>
          <w:sz w:val="28"/>
          <w:szCs w:val="28"/>
        </w:rPr>
        <w:t>ой</w:t>
      </w:r>
      <w:r w:rsidR="005C0B5A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5C0B5A" w:rsidRPr="004C53AE">
        <w:rPr>
          <w:rFonts w:ascii="Times New Roman" w:hAnsi="Times New Roman"/>
          <w:color w:val="000000"/>
          <w:sz w:val="28"/>
          <w:szCs w:val="28"/>
        </w:rPr>
        <w:t xml:space="preserve"> внешни</w:t>
      </w:r>
      <w:r w:rsidR="005C0B5A">
        <w:rPr>
          <w:rFonts w:ascii="Times New Roman" w:hAnsi="Times New Roman"/>
          <w:color w:val="000000"/>
          <w:sz w:val="28"/>
          <w:szCs w:val="28"/>
        </w:rPr>
        <w:t>х</w:t>
      </w:r>
      <w:r w:rsidR="005C0B5A" w:rsidRPr="004C53AE">
        <w:rPr>
          <w:rFonts w:ascii="Times New Roman" w:hAnsi="Times New Roman"/>
          <w:color w:val="000000"/>
          <w:sz w:val="28"/>
          <w:szCs w:val="28"/>
        </w:rPr>
        <w:t xml:space="preserve"> инвестици</w:t>
      </w:r>
      <w:r w:rsidR="005C0B5A">
        <w:rPr>
          <w:rFonts w:ascii="Times New Roman" w:hAnsi="Times New Roman"/>
          <w:color w:val="000000"/>
          <w:sz w:val="28"/>
          <w:szCs w:val="28"/>
        </w:rPr>
        <w:t>й</w:t>
      </w:r>
      <w:r w:rsidR="00247401" w:rsidRPr="005468AE">
        <w:rPr>
          <w:rStyle w:val="af4"/>
          <w:rFonts w:ascii="Times New Roman" w:hAnsi="Times New Roman"/>
          <w:color w:val="000000"/>
          <w:sz w:val="28"/>
          <w:szCs w:val="28"/>
        </w:rPr>
        <w:footnoteReference w:id="10"/>
      </w:r>
      <w:r w:rsidR="005C0B5A" w:rsidRPr="004C53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68AE" w:rsidRPr="005468AE" w:rsidRDefault="005468AE" w:rsidP="009E47D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Сложившаяся ситуация создает существенную </w:t>
      </w:r>
      <w:r w:rsidRPr="005468AE">
        <w:rPr>
          <w:rFonts w:ascii="Times New Roman" w:hAnsi="Times New Roman"/>
          <w:color w:val="000000"/>
          <w:sz w:val="28"/>
          <w:szCs w:val="28"/>
        </w:rPr>
        <w:t>угроз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468AE">
        <w:rPr>
          <w:rFonts w:ascii="Times New Roman" w:hAnsi="Times New Roman"/>
          <w:color w:val="000000"/>
          <w:sz w:val="28"/>
          <w:szCs w:val="28"/>
        </w:rPr>
        <w:t xml:space="preserve"> национальной безопасност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5468AE">
        <w:rPr>
          <w:rFonts w:ascii="Times New Roman" w:hAnsi="Times New Roman"/>
          <w:color w:val="000000"/>
          <w:sz w:val="28"/>
          <w:szCs w:val="28"/>
        </w:rPr>
        <w:t>ослабля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468AE">
        <w:rPr>
          <w:rFonts w:ascii="Times New Roman" w:hAnsi="Times New Roman"/>
          <w:color w:val="000000"/>
          <w:sz w:val="28"/>
          <w:szCs w:val="28"/>
        </w:rPr>
        <w:t xml:space="preserve">т устойчивость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всей </w:t>
      </w:r>
      <w:r w:rsidRPr="005468AE">
        <w:rPr>
          <w:rFonts w:ascii="Times New Roman" w:hAnsi="Times New Roman"/>
          <w:color w:val="000000"/>
          <w:sz w:val="28"/>
          <w:szCs w:val="28"/>
        </w:rPr>
        <w:t>системы международных экономических отношений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962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поскольку инструменты технологического развития </w:t>
      </w:r>
      <w:r w:rsidR="00A96269">
        <w:rPr>
          <w:rFonts w:ascii="Times New Roman" w:hAnsi="Times New Roman"/>
          <w:color w:val="000000"/>
          <w:sz w:val="28"/>
          <w:szCs w:val="28"/>
        </w:rPr>
        <w:t xml:space="preserve">в ряде </w:t>
      </w:r>
      <w:r w:rsidR="00537E2C">
        <w:rPr>
          <w:rFonts w:ascii="Times New Roman" w:hAnsi="Times New Roman"/>
          <w:color w:val="000000"/>
          <w:sz w:val="28"/>
          <w:szCs w:val="28"/>
        </w:rPr>
        <w:t>стран</w:t>
      </w:r>
      <w:r w:rsidR="00A96269">
        <w:rPr>
          <w:rFonts w:ascii="Times New Roman" w:hAnsi="Times New Roman"/>
          <w:color w:val="000000"/>
          <w:sz w:val="28"/>
          <w:szCs w:val="28"/>
        </w:rPr>
        <w:t xml:space="preserve"> становятся ключевым инструментом</w:t>
      </w:r>
      <w:r w:rsidR="00537E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8A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244D03">
        <w:rPr>
          <w:rFonts w:ascii="Times New Roman" w:hAnsi="Times New Roman"/>
          <w:color w:val="000000"/>
          <w:sz w:val="28"/>
          <w:szCs w:val="28"/>
        </w:rPr>
        <w:t>собственных</w:t>
      </w:r>
      <w:r w:rsidR="00537E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8AE">
        <w:rPr>
          <w:rFonts w:ascii="Times New Roman" w:hAnsi="Times New Roman"/>
          <w:color w:val="000000"/>
          <w:sz w:val="28"/>
          <w:szCs w:val="28"/>
        </w:rPr>
        <w:t>геополитических задач.</w:t>
      </w:r>
    </w:p>
    <w:p w:rsidR="000626B3" w:rsidRDefault="000626B3" w:rsidP="004C53A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для устойчивого развития России, усиления ее влияния и позиции в мире необходима системная к</w:t>
      </w:r>
      <w:r w:rsidR="005C0B5A">
        <w:rPr>
          <w:rFonts w:ascii="Times New Roman" w:hAnsi="Times New Roman"/>
          <w:color w:val="000000"/>
          <w:sz w:val="28"/>
          <w:szCs w:val="28"/>
        </w:rPr>
        <w:t>онцентрация</w:t>
      </w:r>
      <w:r w:rsidR="000722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B5A">
        <w:rPr>
          <w:rFonts w:ascii="Times New Roman" w:hAnsi="Times New Roman"/>
          <w:color w:val="000000"/>
          <w:sz w:val="28"/>
          <w:szCs w:val="28"/>
        </w:rPr>
        <w:t xml:space="preserve">интеллектуального, творческого потенциала </w:t>
      </w:r>
      <w:r>
        <w:rPr>
          <w:rFonts w:ascii="Times New Roman" w:hAnsi="Times New Roman"/>
          <w:color w:val="000000"/>
          <w:sz w:val="28"/>
          <w:szCs w:val="28"/>
        </w:rPr>
        <w:t xml:space="preserve">и сбалансированное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дополнение </w:t>
      </w:r>
      <w:r w:rsidR="009F0DA8">
        <w:rPr>
          <w:rFonts w:ascii="Times New Roman" w:hAnsi="Times New Roman"/>
          <w:color w:val="000000"/>
          <w:sz w:val="28"/>
          <w:szCs w:val="28"/>
        </w:rPr>
        <w:t xml:space="preserve">природных, территориальных </w:t>
      </w:r>
      <w:r>
        <w:rPr>
          <w:rFonts w:ascii="Times New Roman" w:hAnsi="Times New Roman"/>
          <w:color w:val="000000"/>
          <w:sz w:val="28"/>
          <w:szCs w:val="28"/>
        </w:rPr>
        <w:t>ресурсных возможностей страны ресурсами интеллектуальными.</w:t>
      </w:r>
    </w:p>
    <w:p w:rsidR="000C4115" w:rsidRPr="004C53AE" w:rsidRDefault="009F0DA8" w:rsidP="000C411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период 2005</w:t>
      </w:r>
      <w:r w:rsidR="00B747B6" w:rsidRPr="00272A4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2016 годов </w:t>
      </w:r>
      <w:r w:rsidR="000F0544">
        <w:rPr>
          <w:rFonts w:ascii="Times New Roman" w:hAnsi="Times New Roman"/>
          <w:color w:val="000000"/>
          <w:sz w:val="28"/>
          <w:szCs w:val="28"/>
        </w:rPr>
        <w:t>созданы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перехода к новому этапу развития научно-технологической системы, изменению ее роли и трансформации в источник получения общественных и экономических благ. </w:t>
      </w:r>
      <w:r w:rsidR="000C4115">
        <w:rPr>
          <w:rFonts w:ascii="Times New Roman" w:hAnsi="Times New Roman"/>
          <w:color w:val="000000"/>
          <w:sz w:val="28"/>
          <w:szCs w:val="28"/>
        </w:rPr>
        <w:t>Решены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115">
        <w:rPr>
          <w:rFonts w:ascii="Times New Roman" w:hAnsi="Times New Roman"/>
          <w:color w:val="000000"/>
          <w:sz w:val="28"/>
          <w:szCs w:val="28"/>
        </w:rPr>
        <w:t>необходимые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115">
        <w:rPr>
          <w:rFonts w:ascii="Times New Roman" w:hAnsi="Times New Roman"/>
          <w:color w:val="000000"/>
          <w:sz w:val="28"/>
          <w:szCs w:val="28"/>
        </w:rPr>
        <w:t>задачи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 по совершенствованию нормативной базы исследований и разработок, улучшению условий труда научных </w:t>
      </w:r>
      <w:r w:rsidR="000C4115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4115">
        <w:rPr>
          <w:rFonts w:ascii="Times New Roman" w:hAnsi="Times New Roman"/>
          <w:color w:val="000000"/>
          <w:sz w:val="28"/>
          <w:szCs w:val="28"/>
        </w:rPr>
        <w:t>созданы условия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 коммерциализации результатов </w:t>
      </w:r>
      <w:r w:rsidR="000C4115">
        <w:rPr>
          <w:rFonts w:ascii="Times New Roman" w:hAnsi="Times New Roman"/>
          <w:color w:val="000000"/>
          <w:sz w:val="28"/>
          <w:szCs w:val="28"/>
        </w:rPr>
        <w:t>интеллектуальной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 деятельности.</w:t>
      </w:r>
    </w:p>
    <w:p w:rsidR="000C4115" w:rsidRDefault="009F0DA8" w:rsidP="000F0544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</w:t>
      </w:r>
      <w:r w:rsidR="000C4115">
        <w:rPr>
          <w:rFonts w:ascii="Times New Roman" w:hAnsi="Times New Roman"/>
          <w:color w:val="000000"/>
          <w:sz w:val="28"/>
          <w:szCs w:val="28"/>
        </w:rPr>
        <w:t>лись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115">
        <w:rPr>
          <w:rFonts w:ascii="Times New Roman" w:hAnsi="Times New Roman"/>
          <w:color w:val="000000"/>
          <w:sz w:val="28"/>
          <w:szCs w:val="28"/>
        </w:rPr>
        <w:t>сети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объектов научной и инновационной инфраструктуры, уникальных научных установок, </w:t>
      </w:r>
      <w:r w:rsidR="000C4115">
        <w:rPr>
          <w:rFonts w:ascii="Times New Roman" w:hAnsi="Times New Roman"/>
          <w:color w:val="000000"/>
          <w:sz w:val="28"/>
          <w:szCs w:val="28"/>
        </w:rPr>
        <w:t>система государственных и негосударственных фондов</w:t>
      </w:r>
      <w:r w:rsidR="000F0544">
        <w:rPr>
          <w:rFonts w:ascii="Times New Roman" w:hAnsi="Times New Roman"/>
          <w:color w:val="000000"/>
          <w:sz w:val="28"/>
          <w:szCs w:val="28"/>
        </w:rPr>
        <w:t>,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544">
        <w:rPr>
          <w:rFonts w:ascii="Times New Roman" w:hAnsi="Times New Roman"/>
          <w:color w:val="000000"/>
          <w:sz w:val="28"/>
          <w:szCs w:val="28"/>
        </w:rPr>
        <w:t xml:space="preserve">институтов развития, обеспечивающих необходимую </w:t>
      </w:r>
      <w:r w:rsidR="000C4115">
        <w:rPr>
          <w:rFonts w:ascii="Times New Roman" w:hAnsi="Times New Roman"/>
          <w:color w:val="000000"/>
          <w:sz w:val="28"/>
          <w:szCs w:val="28"/>
        </w:rPr>
        <w:t>поддержк</w:t>
      </w:r>
      <w:r w:rsidR="000F0544">
        <w:rPr>
          <w:rFonts w:ascii="Times New Roman" w:hAnsi="Times New Roman"/>
          <w:color w:val="000000"/>
          <w:sz w:val="28"/>
          <w:szCs w:val="28"/>
        </w:rPr>
        <w:t>у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научной, научно-технической и инновационной деятельности. </w:t>
      </w:r>
      <w:r w:rsidR="000F0544">
        <w:rPr>
          <w:rFonts w:ascii="Times New Roman" w:hAnsi="Times New Roman"/>
          <w:color w:val="000000"/>
          <w:sz w:val="28"/>
          <w:szCs w:val="28"/>
        </w:rPr>
        <w:t>Фактически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544">
        <w:rPr>
          <w:rFonts w:ascii="Times New Roman" w:hAnsi="Times New Roman"/>
          <w:color w:val="000000"/>
          <w:sz w:val="28"/>
          <w:szCs w:val="28"/>
        </w:rPr>
        <w:t>создана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институциональн</w:t>
      </w:r>
      <w:r w:rsidR="000F0544">
        <w:rPr>
          <w:rFonts w:ascii="Times New Roman" w:hAnsi="Times New Roman"/>
          <w:color w:val="000000"/>
          <w:sz w:val="28"/>
          <w:szCs w:val="28"/>
        </w:rPr>
        <w:t>ая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сред</w:t>
      </w:r>
      <w:r w:rsidR="000F0544">
        <w:rPr>
          <w:rFonts w:ascii="Times New Roman" w:hAnsi="Times New Roman"/>
          <w:color w:val="000000"/>
          <w:sz w:val="28"/>
          <w:szCs w:val="28"/>
        </w:rPr>
        <w:t>а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0C4115" w:rsidRPr="000C4115">
        <w:rPr>
          <w:rFonts w:ascii="Times New Roman" w:hAnsi="Times New Roman"/>
          <w:color w:val="000000"/>
          <w:sz w:val="28"/>
          <w:szCs w:val="28"/>
        </w:rPr>
        <w:t>позволяю</w:t>
      </w:r>
      <w:r w:rsidR="000C4115">
        <w:rPr>
          <w:rFonts w:ascii="Times New Roman" w:hAnsi="Times New Roman"/>
          <w:color w:val="000000"/>
          <w:sz w:val="28"/>
          <w:szCs w:val="28"/>
        </w:rPr>
        <w:t>щ</w:t>
      </w:r>
      <w:r w:rsidR="000F0544">
        <w:rPr>
          <w:rFonts w:ascii="Times New Roman" w:hAnsi="Times New Roman"/>
          <w:color w:val="000000"/>
          <w:sz w:val="28"/>
          <w:szCs w:val="28"/>
        </w:rPr>
        <w:t>ая</w:t>
      </w:r>
      <w:r w:rsidR="000C4115" w:rsidRPr="000C4115"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0C4115">
        <w:rPr>
          <w:rFonts w:ascii="Times New Roman" w:hAnsi="Times New Roman"/>
          <w:color w:val="000000"/>
          <w:sz w:val="28"/>
          <w:szCs w:val="28"/>
        </w:rPr>
        <w:t>традиционной</w:t>
      </w:r>
      <w:r w:rsidR="000C4115" w:rsidRPr="000C4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для России модели </w:t>
      </w:r>
      <w:r w:rsidR="000C4115" w:rsidRPr="000C4115">
        <w:rPr>
          <w:rFonts w:ascii="Times New Roman" w:hAnsi="Times New Roman"/>
          <w:color w:val="000000"/>
          <w:sz w:val="28"/>
          <w:szCs w:val="28"/>
        </w:rPr>
        <w:t xml:space="preserve">организации науки перейти к </w:t>
      </w:r>
      <w:r w:rsidR="000F0544" w:rsidRPr="000C4115">
        <w:rPr>
          <w:rFonts w:ascii="Times New Roman" w:hAnsi="Times New Roman"/>
          <w:color w:val="000000"/>
          <w:sz w:val="28"/>
          <w:szCs w:val="28"/>
        </w:rPr>
        <w:t>современны</w:t>
      </w:r>
      <w:r w:rsidR="000F0544">
        <w:rPr>
          <w:rFonts w:ascii="Times New Roman" w:hAnsi="Times New Roman"/>
          <w:color w:val="000000"/>
          <w:sz w:val="28"/>
          <w:szCs w:val="28"/>
        </w:rPr>
        <w:t>м</w:t>
      </w:r>
      <w:r w:rsidR="000C4115" w:rsidRPr="000C4115">
        <w:rPr>
          <w:rFonts w:ascii="Times New Roman" w:hAnsi="Times New Roman"/>
          <w:color w:val="000000"/>
          <w:sz w:val="28"/>
          <w:szCs w:val="28"/>
        </w:rPr>
        <w:t xml:space="preserve"> сетев</w:t>
      </w:r>
      <w:r w:rsidR="000F0544">
        <w:rPr>
          <w:rFonts w:ascii="Times New Roman" w:hAnsi="Times New Roman"/>
          <w:color w:val="000000"/>
          <w:sz w:val="28"/>
          <w:szCs w:val="28"/>
        </w:rPr>
        <w:t>ым и коллаборационным</w:t>
      </w:r>
      <w:r w:rsidR="000C4115" w:rsidRPr="000C4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544">
        <w:rPr>
          <w:rFonts w:ascii="Times New Roman" w:hAnsi="Times New Roman"/>
          <w:color w:val="000000"/>
          <w:sz w:val="28"/>
          <w:szCs w:val="28"/>
        </w:rPr>
        <w:t xml:space="preserve">механизмам, решающим задачу 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544" w:rsidRPr="004C53AE">
        <w:rPr>
          <w:rFonts w:ascii="Times New Roman" w:hAnsi="Times New Roman"/>
          <w:color w:val="000000"/>
          <w:sz w:val="28"/>
          <w:szCs w:val="28"/>
        </w:rPr>
        <w:t>быстр</w:t>
      </w:r>
      <w:r w:rsidR="000F0544">
        <w:rPr>
          <w:rFonts w:ascii="Times New Roman" w:hAnsi="Times New Roman"/>
          <w:color w:val="000000"/>
          <w:sz w:val="28"/>
          <w:szCs w:val="28"/>
        </w:rPr>
        <w:t>ой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>передач</w:t>
      </w:r>
      <w:r w:rsidR="000F0544">
        <w:rPr>
          <w:rFonts w:ascii="Times New Roman" w:hAnsi="Times New Roman"/>
          <w:color w:val="000000"/>
          <w:sz w:val="28"/>
          <w:szCs w:val="28"/>
        </w:rPr>
        <w:t>и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>результатов</w:t>
      </w:r>
      <w:r w:rsidR="000F0544">
        <w:rPr>
          <w:rFonts w:ascii="Times New Roman" w:hAnsi="Times New Roman"/>
          <w:color w:val="000000"/>
          <w:sz w:val="28"/>
          <w:szCs w:val="28"/>
        </w:rPr>
        <w:t xml:space="preserve"> исследований и разработок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 в экономику</w:t>
      </w:r>
      <w:r w:rsidR="000F054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544">
        <w:rPr>
          <w:rFonts w:ascii="Times New Roman" w:hAnsi="Times New Roman"/>
          <w:color w:val="000000"/>
          <w:sz w:val="28"/>
          <w:szCs w:val="28"/>
        </w:rPr>
        <w:t>создани</w:t>
      </w:r>
      <w:r w:rsidR="00244D03">
        <w:rPr>
          <w:rFonts w:ascii="Times New Roman" w:hAnsi="Times New Roman"/>
          <w:color w:val="000000"/>
          <w:sz w:val="28"/>
          <w:szCs w:val="28"/>
        </w:rPr>
        <w:t>я</w:t>
      </w:r>
      <w:r w:rsidR="000F0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>инновационных продуктов</w:t>
      </w:r>
      <w:r w:rsidR="000F0544">
        <w:rPr>
          <w:rFonts w:ascii="Times New Roman" w:hAnsi="Times New Roman"/>
          <w:color w:val="000000"/>
          <w:sz w:val="28"/>
          <w:szCs w:val="28"/>
        </w:rPr>
        <w:t xml:space="preserve"> и услуг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0544">
        <w:rPr>
          <w:rFonts w:ascii="Times New Roman" w:hAnsi="Times New Roman"/>
          <w:color w:val="000000"/>
          <w:sz w:val="28"/>
          <w:szCs w:val="28"/>
        </w:rPr>
        <w:t>Формированию единого комплекса наука-технологии-инновации также способствует з</w:t>
      </w:r>
      <w:r w:rsidR="000C4115">
        <w:rPr>
          <w:rFonts w:ascii="Times New Roman" w:hAnsi="Times New Roman"/>
          <w:color w:val="000000"/>
          <w:sz w:val="28"/>
          <w:szCs w:val="28"/>
        </w:rPr>
        <w:t>начительно возрос</w:t>
      </w:r>
      <w:r w:rsidR="000F0544">
        <w:rPr>
          <w:rFonts w:ascii="Times New Roman" w:hAnsi="Times New Roman"/>
          <w:color w:val="000000"/>
          <w:sz w:val="28"/>
          <w:szCs w:val="28"/>
        </w:rPr>
        <w:t>шее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влияние науки на образовательную систему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11"/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и на общество в целом</w:t>
      </w:r>
      <w:r w:rsidR="00247401">
        <w:rPr>
          <w:rStyle w:val="af4"/>
          <w:rFonts w:ascii="Times New Roman" w:hAnsi="Times New Roman"/>
          <w:color w:val="000000"/>
          <w:sz w:val="28"/>
          <w:szCs w:val="28"/>
        </w:rPr>
        <w:footnoteReference w:id="12"/>
      </w:r>
      <w:r w:rsidR="000C4115">
        <w:rPr>
          <w:rFonts w:ascii="Times New Roman" w:hAnsi="Times New Roman"/>
          <w:color w:val="000000"/>
          <w:sz w:val="28"/>
          <w:szCs w:val="28"/>
        </w:rPr>
        <w:t>.</w:t>
      </w:r>
    </w:p>
    <w:p w:rsidR="008C0871" w:rsidRPr="004C53AE" w:rsidRDefault="000F0544" w:rsidP="000C411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Наряду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C4115">
        <w:rPr>
          <w:rFonts w:ascii="Times New Roman" w:hAnsi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институциональной среды, обеспечивающ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свободу научного творчества,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технологического предпринимательства,</w:t>
      </w:r>
      <w:r w:rsidR="000C411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необходимо 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сфокусироваться на новых </w:t>
      </w:r>
      <w:r>
        <w:rPr>
          <w:rFonts w:ascii="Times New Roman" w:hAnsi="Times New Roman"/>
          <w:color w:val="000000"/>
          <w:sz w:val="28"/>
          <w:szCs w:val="28"/>
        </w:rPr>
        <w:t>целях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>, имеющих общечеловеческое значение</w:t>
      </w:r>
      <w:r w:rsidR="00BB24BD">
        <w:rPr>
          <w:rFonts w:ascii="Times New Roman" w:hAnsi="Times New Roman"/>
          <w:color w:val="000000"/>
          <w:sz w:val="28"/>
          <w:szCs w:val="28"/>
        </w:rPr>
        <w:t>,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 и определить их российские «проекции»</w:t>
      </w:r>
      <w:r w:rsidR="000C4115">
        <w:rPr>
          <w:rFonts w:ascii="Times New Roman" w:hAnsi="Times New Roman"/>
          <w:color w:val="000000"/>
          <w:sz w:val="28"/>
          <w:szCs w:val="28"/>
        </w:rPr>
        <w:t>,</w:t>
      </w:r>
      <w:r w:rsidR="000C4115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выделив </w:t>
      </w:r>
      <w:r w:rsidR="004250DF" w:rsidRPr="004C53AE">
        <w:rPr>
          <w:rFonts w:ascii="Times New Roman" w:hAnsi="Times New Roman"/>
          <w:color w:val="000000"/>
          <w:sz w:val="28"/>
          <w:szCs w:val="28"/>
        </w:rPr>
        <w:t>призна</w:t>
      </w:r>
      <w:r w:rsidR="004250DF">
        <w:rPr>
          <w:rFonts w:ascii="Times New Roman" w:hAnsi="Times New Roman"/>
          <w:color w:val="000000"/>
          <w:sz w:val="28"/>
          <w:szCs w:val="28"/>
        </w:rPr>
        <w:t>нные</w:t>
      </w:r>
      <w:r w:rsidR="004250DF" w:rsidRPr="004C53AE">
        <w:rPr>
          <w:rFonts w:ascii="Times New Roman" w:hAnsi="Times New Roman"/>
          <w:color w:val="000000"/>
          <w:sz w:val="28"/>
          <w:szCs w:val="28"/>
        </w:rPr>
        <w:t xml:space="preserve"> обществом «больши</w:t>
      </w:r>
      <w:r w:rsidR="004250DF">
        <w:rPr>
          <w:rFonts w:ascii="Times New Roman" w:hAnsi="Times New Roman"/>
          <w:color w:val="000000"/>
          <w:sz w:val="28"/>
          <w:szCs w:val="28"/>
        </w:rPr>
        <w:t>е вызо</w:t>
      </w:r>
      <w:r w:rsidR="004250DF" w:rsidRPr="004C53AE">
        <w:rPr>
          <w:rFonts w:ascii="Times New Roman" w:hAnsi="Times New Roman"/>
          <w:color w:val="000000"/>
          <w:sz w:val="28"/>
          <w:szCs w:val="28"/>
        </w:rPr>
        <w:t>в</w:t>
      </w:r>
      <w:r w:rsidR="004250DF">
        <w:rPr>
          <w:rFonts w:ascii="Times New Roman" w:hAnsi="Times New Roman"/>
          <w:color w:val="000000"/>
          <w:sz w:val="28"/>
          <w:szCs w:val="28"/>
        </w:rPr>
        <w:t>ы</w:t>
      </w:r>
      <w:r w:rsidR="004250DF" w:rsidRPr="004C53AE">
        <w:rPr>
          <w:rFonts w:ascii="Times New Roman" w:hAnsi="Times New Roman"/>
          <w:color w:val="000000"/>
          <w:sz w:val="28"/>
          <w:szCs w:val="28"/>
        </w:rPr>
        <w:t>»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0D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0DF" w:rsidRPr="004C53AE">
        <w:rPr>
          <w:rFonts w:ascii="Times New Roman" w:hAnsi="Times New Roman"/>
          <w:color w:val="000000"/>
          <w:sz w:val="28"/>
          <w:szCs w:val="28"/>
        </w:rPr>
        <w:t>главны</w:t>
      </w:r>
      <w:r w:rsidR="004250DF">
        <w:rPr>
          <w:rFonts w:ascii="Times New Roman" w:hAnsi="Times New Roman"/>
          <w:color w:val="000000"/>
          <w:sz w:val="28"/>
          <w:szCs w:val="28"/>
        </w:rPr>
        <w:t>е</w:t>
      </w:r>
      <w:r w:rsidR="004250DF" w:rsidRPr="004C53AE">
        <w:rPr>
          <w:rFonts w:ascii="Times New Roman" w:hAnsi="Times New Roman"/>
          <w:color w:val="000000"/>
          <w:sz w:val="28"/>
          <w:szCs w:val="28"/>
        </w:rPr>
        <w:t xml:space="preserve"> проблем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ы, риски и одновременно – возможности развития. Поиск ответов на значимые для российского общества «большие вызовы» должен обеспечить развитие страны и </w:t>
      </w:r>
      <w:r w:rsidR="00A96269">
        <w:rPr>
          <w:rFonts w:ascii="Times New Roman" w:hAnsi="Times New Roman"/>
          <w:color w:val="000000"/>
          <w:sz w:val="28"/>
          <w:szCs w:val="28"/>
        </w:rPr>
        <w:t>создать возможности для достижения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0DF" w:rsidRPr="004C53AE">
        <w:rPr>
          <w:rFonts w:ascii="Times New Roman" w:hAnsi="Times New Roman"/>
          <w:color w:val="000000"/>
          <w:sz w:val="28"/>
          <w:szCs w:val="28"/>
        </w:rPr>
        <w:t>лидир</w:t>
      </w:r>
      <w:r w:rsidR="004250DF">
        <w:rPr>
          <w:rFonts w:ascii="Times New Roman" w:hAnsi="Times New Roman"/>
          <w:color w:val="000000"/>
          <w:sz w:val="28"/>
          <w:szCs w:val="28"/>
        </w:rPr>
        <w:t>ующе</w:t>
      </w:r>
      <w:r w:rsidR="00A96269">
        <w:rPr>
          <w:rFonts w:ascii="Times New Roman" w:hAnsi="Times New Roman"/>
          <w:color w:val="000000"/>
          <w:sz w:val="28"/>
          <w:szCs w:val="28"/>
        </w:rPr>
        <w:t>го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A96269">
        <w:rPr>
          <w:rFonts w:ascii="Times New Roman" w:hAnsi="Times New Roman"/>
          <w:color w:val="000000"/>
          <w:sz w:val="28"/>
          <w:szCs w:val="28"/>
        </w:rPr>
        <w:t>я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C0871" w:rsidRPr="004C53AE">
        <w:rPr>
          <w:rFonts w:ascii="Times New Roman" w:hAnsi="Times New Roman"/>
          <w:color w:val="000000"/>
          <w:sz w:val="28"/>
          <w:szCs w:val="28"/>
        </w:rPr>
        <w:t>глобальной конкурентной карте исследований и разработок</w:t>
      </w:r>
      <w:r w:rsidR="006244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750F" w:rsidRDefault="00C87B44" w:rsidP="0089750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9750F" w:rsidRPr="0089750F">
        <w:rPr>
          <w:rFonts w:ascii="Times New Roman" w:hAnsi="Times New Roman"/>
          <w:b/>
          <w:sz w:val="28"/>
          <w:szCs w:val="28"/>
        </w:rPr>
        <w:lastRenderedPageBreak/>
        <w:t>2.</w:t>
      </w:r>
      <w:r w:rsidR="0089750F" w:rsidRPr="0089750F">
        <w:rPr>
          <w:rFonts w:ascii="Times New Roman" w:hAnsi="Times New Roman"/>
          <w:b/>
          <w:sz w:val="28"/>
          <w:szCs w:val="28"/>
        </w:rPr>
        <w:tab/>
        <w:t>Стратегия научно-технологического развития Российской Федерации на долгосрочный период</w:t>
      </w:r>
      <w:r w:rsidR="0089750F" w:rsidRPr="0089750F" w:rsidDel="00D62AAC">
        <w:rPr>
          <w:rFonts w:ascii="Times New Roman" w:hAnsi="Times New Roman"/>
          <w:b/>
          <w:sz w:val="28"/>
          <w:szCs w:val="28"/>
        </w:rPr>
        <w:t xml:space="preserve"> </w:t>
      </w:r>
      <w:r w:rsidR="0089750F" w:rsidRPr="0089750F">
        <w:rPr>
          <w:rFonts w:ascii="Times New Roman" w:hAnsi="Times New Roman"/>
          <w:b/>
          <w:sz w:val="28"/>
          <w:szCs w:val="28"/>
        </w:rPr>
        <w:t>в системе стратегического планирования</w:t>
      </w:r>
    </w:p>
    <w:p w:rsidR="00272A41" w:rsidRDefault="00272A41" w:rsidP="00272A41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72A41">
        <w:rPr>
          <w:rFonts w:ascii="Times New Roman" w:hAnsi="Times New Roman"/>
          <w:color w:val="000000"/>
          <w:sz w:val="28"/>
          <w:szCs w:val="28"/>
        </w:rPr>
        <w:t xml:space="preserve">Стратегия научно-технологического развития Российской Федерации до 2035 года (далее – Стратегия) является </w:t>
      </w:r>
      <w:r w:rsidR="00BF2BD5">
        <w:rPr>
          <w:rFonts w:ascii="Times New Roman" w:hAnsi="Times New Roman"/>
          <w:color w:val="000000"/>
          <w:sz w:val="28"/>
          <w:szCs w:val="28"/>
        </w:rPr>
        <w:t>над</w:t>
      </w:r>
      <w:r w:rsidR="00BF2BD5" w:rsidRPr="00272A41">
        <w:rPr>
          <w:rFonts w:ascii="Times New Roman" w:hAnsi="Times New Roman"/>
          <w:color w:val="000000"/>
          <w:sz w:val="28"/>
          <w:szCs w:val="28"/>
        </w:rPr>
        <w:t>отраслев</w:t>
      </w:r>
      <w:r w:rsidR="00BF2BD5">
        <w:rPr>
          <w:rFonts w:ascii="Times New Roman" w:hAnsi="Times New Roman"/>
          <w:color w:val="000000"/>
          <w:sz w:val="28"/>
          <w:szCs w:val="28"/>
        </w:rPr>
        <w:t>ым</w:t>
      </w:r>
      <w:r w:rsidR="00BF2BD5" w:rsidRPr="00272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A41">
        <w:rPr>
          <w:rFonts w:ascii="Times New Roman" w:hAnsi="Times New Roman"/>
          <w:color w:val="000000"/>
          <w:sz w:val="28"/>
          <w:szCs w:val="28"/>
        </w:rPr>
        <w:t>документом стратегического планирования</w:t>
      </w:r>
      <w:r w:rsidR="00A96269">
        <w:rPr>
          <w:rFonts w:ascii="Times New Roman" w:hAnsi="Times New Roman"/>
          <w:color w:val="000000"/>
          <w:sz w:val="28"/>
          <w:szCs w:val="28"/>
        </w:rPr>
        <w:t>, определяющим</w:t>
      </w:r>
      <w:r w:rsidRPr="00272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65E">
        <w:rPr>
          <w:rFonts w:ascii="Times New Roman" w:hAnsi="Times New Roman"/>
          <w:color w:val="000000"/>
          <w:sz w:val="28"/>
          <w:szCs w:val="28"/>
        </w:rPr>
        <w:t xml:space="preserve">внутреннюю политику и </w:t>
      </w:r>
      <w:r w:rsidRPr="00272A41">
        <w:rPr>
          <w:rFonts w:ascii="Times New Roman" w:hAnsi="Times New Roman"/>
          <w:color w:val="000000"/>
          <w:sz w:val="28"/>
          <w:szCs w:val="28"/>
        </w:rPr>
        <w:t>развитие сферы науки, технологи</w:t>
      </w:r>
      <w:r w:rsidR="00603FE6">
        <w:rPr>
          <w:rFonts w:ascii="Times New Roman" w:hAnsi="Times New Roman"/>
          <w:color w:val="000000"/>
          <w:sz w:val="28"/>
          <w:szCs w:val="28"/>
        </w:rPr>
        <w:t>й</w:t>
      </w:r>
      <w:r w:rsidRPr="00272A41">
        <w:rPr>
          <w:rFonts w:ascii="Times New Roman" w:hAnsi="Times New Roman"/>
          <w:color w:val="000000"/>
          <w:sz w:val="28"/>
          <w:szCs w:val="28"/>
        </w:rPr>
        <w:t xml:space="preserve"> и инноваций на долгосрочный период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2A41">
        <w:rPr>
          <w:rFonts w:ascii="Times New Roman" w:hAnsi="Times New Roman"/>
          <w:color w:val="000000"/>
          <w:sz w:val="28"/>
          <w:szCs w:val="28"/>
        </w:rPr>
        <w:t xml:space="preserve"> Стратегия </w:t>
      </w:r>
      <w:r w:rsidR="00A96269">
        <w:rPr>
          <w:rFonts w:ascii="Times New Roman" w:hAnsi="Times New Roman"/>
          <w:color w:val="000000"/>
          <w:sz w:val="28"/>
          <w:szCs w:val="28"/>
        </w:rPr>
        <w:t>устанавливает</w:t>
      </w:r>
      <w:r w:rsidR="004250DF" w:rsidRPr="00272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A41">
        <w:rPr>
          <w:rFonts w:ascii="Times New Roman" w:hAnsi="Times New Roman"/>
          <w:color w:val="000000"/>
          <w:sz w:val="28"/>
          <w:szCs w:val="28"/>
        </w:rPr>
        <w:t>основные принципы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2A41">
        <w:rPr>
          <w:rFonts w:ascii="Times New Roman" w:hAnsi="Times New Roman"/>
          <w:color w:val="000000"/>
          <w:sz w:val="28"/>
          <w:szCs w:val="28"/>
        </w:rPr>
        <w:t xml:space="preserve">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72A41">
        <w:rPr>
          <w:rFonts w:ascii="Times New Roman" w:hAnsi="Times New Roman"/>
          <w:color w:val="000000"/>
          <w:sz w:val="28"/>
          <w:szCs w:val="28"/>
        </w:rPr>
        <w:t xml:space="preserve"> задачи</w:t>
      </w:r>
      <w:r w:rsidR="00BF2BD5">
        <w:rPr>
          <w:rFonts w:ascii="Times New Roman" w:hAnsi="Times New Roman"/>
          <w:color w:val="000000"/>
          <w:sz w:val="28"/>
          <w:szCs w:val="28"/>
        </w:rPr>
        <w:t xml:space="preserve"> государственной </w:t>
      </w:r>
      <w:r w:rsidRPr="00272A41">
        <w:rPr>
          <w:rFonts w:ascii="Times New Roman" w:hAnsi="Times New Roman"/>
          <w:color w:val="000000"/>
          <w:sz w:val="28"/>
          <w:szCs w:val="28"/>
        </w:rPr>
        <w:t>научно-техн</w:t>
      </w:r>
      <w:r w:rsidR="00BF2BD5">
        <w:rPr>
          <w:rFonts w:ascii="Times New Roman" w:hAnsi="Times New Roman"/>
          <w:color w:val="000000"/>
          <w:sz w:val="28"/>
          <w:szCs w:val="28"/>
        </w:rPr>
        <w:t>ической</w:t>
      </w:r>
      <w:r w:rsidRPr="00272A41">
        <w:rPr>
          <w:rFonts w:ascii="Times New Roman" w:hAnsi="Times New Roman"/>
          <w:color w:val="000000"/>
          <w:sz w:val="28"/>
          <w:szCs w:val="28"/>
        </w:rPr>
        <w:t xml:space="preserve"> политики</w:t>
      </w:r>
      <w:r>
        <w:rPr>
          <w:rFonts w:ascii="Times New Roman" w:hAnsi="Times New Roman"/>
          <w:color w:val="000000"/>
          <w:sz w:val="28"/>
          <w:szCs w:val="28"/>
        </w:rPr>
        <w:t>, механизмы ее реализации, ожидаемые результаты</w:t>
      </w:r>
      <w:r w:rsidRPr="00272A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целевой образ национально</w:t>
      </w:r>
      <w:r w:rsidR="00BF2BD5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научно-технологической системы</w:t>
      </w:r>
      <w:r w:rsidRPr="00272A41">
        <w:rPr>
          <w:rFonts w:ascii="Times New Roman" w:hAnsi="Times New Roman"/>
          <w:color w:val="000000"/>
          <w:sz w:val="28"/>
          <w:szCs w:val="28"/>
        </w:rPr>
        <w:t>.</w:t>
      </w:r>
    </w:p>
    <w:p w:rsidR="007A7C27" w:rsidRDefault="00BF2BD5" w:rsidP="00272A41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F2BD5">
        <w:rPr>
          <w:rFonts w:ascii="Times New Roman" w:hAnsi="Times New Roman"/>
          <w:color w:val="000000"/>
          <w:sz w:val="28"/>
          <w:szCs w:val="28"/>
        </w:rPr>
        <w:t>Стратегия является документом, взаимодополняющим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неразрывно связанным со </w:t>
      </w:r>
      <w:r w:rsidR="00272A41" w:rsidRPr="00BF2BD5">
        <w:rPr>
          <w:rFonts w:ascii="Times New Roman" w:hAnsi="Times New Roman"/>
          <w:color w:val="000000"/>
          <w:sz w:val="28"/>
          <w:szCs w:val="28"/>
        </w:rPr>
        <w:t>Стратегий национальной безопасности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и Стратегией</w:t>
      </w:r>
      <w:r w:rsidR="00272A41" w:rsidRPr="00BF2BD5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6269">
        <w:rPr>
          <w:rFonts w:ascii="Times New Roman" w:hAnsi="Times New Roman"/>
          <w:color w:val="000000"/>
          <w:sz w:val="28"/>
          <w:szCs w:val="28"/>
        </w:rPr>
        <w:t>инструментом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ответ</w:t>
      </w:r>
      <w:r w:rsidR="00A96269">
        <w:rPr>
          <w:rFonts w:ascii="Times New Roman" w:hAnsi="Times New Roman"/>
          <w:color w:val="000000"/>
          <w:sz w:val="28"/>
          <w:szCs w:val="28"/>
        </w:rPr>
        <w:t>а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на ключевые вызовы, сформулированные в </w:t>
      </w:r>
      <w:r>
        <w:rPr>
          <w:rFonts w:ascii="Times New Roman" w:hAnsi="Times New Roman"/>
          <w:color w:val="000000"/>
          <w:sz w:val="28"/>
          <w:szCs w:val="28"/>
        </w:rPr>
        <w:t>указанных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="007A7C27">
        <w:rPr>
          <w:rFonts w:ascii="Times New Roman" w:hAnsi="Times New Roman"/>
          <w:color w:val="000000"/>
          <w:sz w:val="28"/>
          <w:szCs w:val="28"/>
        </w:rPr>
        <w:t>.</w:t>
      </w:r>
    </w:p>
    <w:p w:rsidR="00BF2BD5" w:rsidRPr="00BF2BD5" w:rsidRDefault="00BF2BD5" w:rsidP="00272A41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Стратегии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способству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достижению </w:t>
      </w:r>
      <w:r>
        <w:rPr>
          <w:rFonts w:ascii="Times New Roman" w:hAnsi="Times New Roman"/>
          <w:color w:val="000000"/>
          <w:sz w:val="28"/>
          <w:szCs w:val="28"/>
        </w:rPr>
        <w:t>целей социально-экономического развития и обеспечения национальной безопасности</w:t>
      </w:r>
      <w:r w:rsidR="007A7C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C9A">
        <w:rPr>
          <w:rFonts w:ascii="Times New Roman" w:hAnsi="Times New Roman"/>
          <w:color w:val="000000"/>
          <w:sz w:val="28"/>
          <w:szCs w:val="28"/>
        </w:rPr>
        <w:t>ускоренной эволюции</w:t>
      </w:r>
      <w:r w:rsidRPr="00BF2B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C27" w:rsidRPr="007A7C27">
        <w:rPr>
          <w:rFonts w:ascii="Times New Roman" w:hAnsi="Times New Roman"/>
          <w:color w:val="000000"/>
          <w:sz w:val="28"/>
          <w:szCs w:val="28"/>
        </w:rPr>
        <w:t>всей системы социально-культурных отношений</w:t>
      </w:r>
      <w:r w:rsidR="00C33C9A">
        <w:rPr>
          <w:rFonts w:ascii="Times New Roman" w:hAnsi="Times New Roman"/>
          <w:color w:val="000000"/>
          <w:sz w:val="28"/>
          <w:szCs w:val="28"/>
        </w:rPr>
        <w:t xml:space="preserve"> через акселерацию научно-технологического развития</w:t>
      </w:r>
      <w:r w:rsidRPr="00BF2BD5">
        <w:rPr>
          <w:rFonts w:ascii="Times New Roman" w:hAnsi="Times New Roman"/>
          <w:color w:val="000000"/>
          <w:sz w:val="28"/>
          <w:szCs w:val="28"/>
        </w:rPr>
        <w:t>.</w:t>
      </w:r>
    </w:p>
    <w:p w:rsidR="004250DF" w:rsidRDefault="004250DF" w:rsidP="004250D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и механизмы </w:t>
      </w:r>
      <w:r w:rsidR="00D86300">
        <w:rPr>
          <w:rFonts w:ascii="Times New Roman" w:hAnsi="Times New Roman"/>
          <w:color w:val="000000"/>
          <w:sz w:val="28"/>
          <w:szCs w:val="28"/>
        </w:rPr>
        <w:t>реализации,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A41">
        <w:rPr>
          <w:rFonts w:ascii="Times New Roman" w:hAnsi="Times New Roman"/>
          <w:color w:val="000000"/>
          <w:sz w:val="28"/>
          <w:szCs w:val="28"/>
        </w:rPr>
        <w:t>предусмотренны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2A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D86300">
        <w:rPr>
          <w:rFonts w:ascii="Times New Roman" w:hAnsi="Times New Roman"/>
          <w:color w:val="000000"/>
          <w:sz w:val="28"/>
          <w:szCs w:val="28"/>
        </w:rPr>
        <w:t>Стратегией</w:t>
      </w:r>
      <w:r>
        <w:rPr>
          <w:rFonts w:ascii="Times New Roman" w:hAnsi="Times New Roman"/>
          <w:color w:val="000000"/>
          <w:sz w:val="28"/>
          <w:szCs w:val="28"/>
        </w:rPr>
        <w:t xml:space="preserve">, определяют верхний контур </w:t>
      </w:r>
      <w:r w:rsidR="007A7C27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color w:val="000000"/>
          <w:sz w:val="28"/>
          <w:szCs w:val="28"/>
        </w:rPr>
        <w:t>системы стратегического планирования</w:t>
      </w:r>
      <w:r w:rsidR="00C87B4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B44"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="00D86300">
        <w:rPr>
          <w:rFonts w:ascii="Times New Roman" w:hAnsi="Times New Roman"/>
          <w:color w:val="000000"/>
          <w:sz w:val="28"/>
          <w:szCs w:val="28"/>
        </w:rPr>
        <w:t xml:space="preserve">должны учитываться, </w:t>
      </w:r>
      <w:r>
        <w:rPr>
          <w:rFonts w:ascii="Times New Roman" w:hAnsi="Times New Roman"/>
          <w:color w:val="000000"/>
          <w:sz w:val="28"/>
          <w:szCs w:val="28"/>
        </w:rPr>
        <w:t>детализироваться и дополняться при формировании отраслевых, ведомственных стратегий, стратегических документов регионального уровня, а также государственных и межгосударственных программ.</w:t>
      </w:r>
    </w:p>
    <w:p w:rsidR="0089750F" w:rsidRDefault="0089750F" w:rsidP="004A557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557F">
        <w:rPr>
          <w:rFonts w:ascii="Times New Roman" w:hAnsi="Times New Roman"/>
          <w:b/>
          <w:sz w:val="28"/>
          <w:szCs w:val="28"/>
        </w:rPr>
        <w:t xml:space="preserve">3. </w:t>
      </w:r>
      <w:r w:rsidRPr="004A557F">
        <w:rPr>
          <w:rFonts w:ascii="Times New Roman" w:hAnsi="Times New Roman"/>
          <w:b/>
          <w:sz w:val="28"/>
          <w:szCs w:val="28"/>
        </w:rPr>
        <w:tab/>
        <w:t xml:space="preserve">Этапы развития национальной научно-технологической и инновационной системы </w:t>
      </w:r>
    </w:p>
    <w:p w:rsidR="00644BEE" w:rsidRPr="005D3105" w:rsidRDefault="00644BEE" w:rsidP="00644BE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Цели, задачи и механизмы реализации </w:t>
      </w:r>
      <w:r w:rsidRPr="005D3105">
        <w:rPr>
          <w:rFonts w:ascii="Times New Roman" w:hAnsi="Times New Roman"/>
          <w:color w:val="000000"/>
          <w:sz w:val="28"/>
          <w:szCs w:val="28"/>
        </w:rPr>
        <w:t>Стратеги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обеспечивают непрерывность и преемственность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D3105">
        <w:rPr>
          <w:rFonts w:ascii="Times New Roman" w:hAnsi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/>
          <w:color w:val="000000"/>
          <w:sz w:val="28"/>
          <w:szCs w:val="28"/>
        </w:rPr>
        <w:t>самой научно-технологической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системы, так и ее </w:t>
      </w:r>
      <w:r>
        <w:rPr>
          <w:rFonts w:ascii="Times New Roman" w:hAnsi="Times New Roman"/>
          <w:color w:val="000000"/>
          <w:sz w:val="28"/>
          <w:szCs w:val="28"/>
        </w:rPr>
        <w:t>изменения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в контексте </w:t>
      </w:r>
      <w:r>
        <w:rPr>
          <w:rFonts w:ascii="Times New Roman" w:hAnsi="Times New Roman"/>
          <w:color w:val="000000"/>
          <w:sz w:val="28"/>
          <w:szCs w:val="28"/>
        </w:rPr>
        <w:t xml:space="preserve">трансформации </w:t>
      </w:r>
      <w:r w:rsidRPr="005D3105">
        <w:rPr>
          <w:rFonts w:ascii="Times New Roman" w:hAnsi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5D3105">
        <w:rPr>
          <w:rFonts w:ascii="Times New Roman" w:hAnsi="Times New Roman"/>
          <w:color w:val="000000"/>
          <w:sz w:val="28"/>
          <w:szCs w:val="28"/>
        </w:rPr>
        <w:t>, экономическ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и геополитическ</w:t>
      </w:r>
      <w:r>
        <w:rPr>
          <w:rFonts w:ascii="Times New Roman" w:hAnsi="Times New Roman"/>
          <w:color w:val="000000"/>
          <w:sz w:val="28"/>
          <w:szCs w:val="28"/>
        </w:rPr>
        <w:t>их отношений</w:t>
      </w:r>
      <w:r w:rsidRPr="005D3105">
        <w:rPr>
          <w:rFonts w:ascii="Times New Roman" w:hAnsi="Times New Roman"/>
          <w:color w:val="000000"/>
          <w:sz w:val="28"/>
          <w:szCs w:val="28"/>
        </w:rPr>
        <w:t>.</w:t>
      </w:r>
    </w:p>
    <w:p w:rsidR="00644BEE" w:rsidRPr="005D3105" w:rsidRDefault="00644BEE" w:rsidP="005D310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момента образования Российской Федерации 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наука прошла три </w:t>
      </w:r>
      <w:r>
        <w:rPr>
          <w:rFonts w:ascii="Times New Roman" w:hAnsi="Times New Roman"/>
          <w:color w:val="000000"/>
          <w:sz w:val="28"/>
          <w:szCs w:val="28"/>
        </w:rPr>
        <w:t xml:space="preserve">значимых </w:t>
      </w:r>
      <w:r w:rsidRPr="005D3105">
        <w:rPr>
          <w:rFonts w:ascii="Times New Roman" w:hAnsi="Times New Roman"/>
          <w:color w:val="000000"/>
          <w:sz w:val="28"/>
          <w:szCs w:val="28"/>
        </w:rPr>
        <w:t>этапа развития</w:t>
      </w:r>
      <w:r w:rsidR="00603FE6">
        <w:rPr>
          <w:rFonts w:ascii="Times New Roman" w:hAnsi="Times New Roman"/>
          <w:color w:val="000000"/>
          <w:sz w:val="28"/>
          <w:szCs w:val="28"/>
        </w:rPr>
        <w:t>.</w:t>
      </w:r>
    </w:p>
    <w:p w:rsidR="00644BEE" w:rsidRDefault="005D3105" w:rsidP="005D310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Этап 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>кризисной оптимизации и адаптации к рыночной экономике (1991–200</w:t>
      </w:r>
      <w:r w:rsidR="00F7183C" w:rsidRPr="00C33C9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 гг.)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характеризуемый в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>озник</w:t>
      </w:r>
      <w:r>
        <w:rPr>
          <w:rFonts w:ascii="Times New Roman" w:hAnsi="Times New Roman"/>
          <w:color w:val="000000"/>
          <w:sz w:val="28"/>
          <w:szCs w:val="28"/>
        </w:rPr>
        <w:t>новением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105">
        <w:rPr>
          <w:rFonts w:ascii="Times New Roman" w:hAnsi="Times New Roman"/>
          <w:color w:val="000000"/>
          <w:sz w:val="28"/>
          <w:szCs w:val="28"/>
        </w:rPr>
        <w:t>рыночны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3105">
        <w:rPr>
          <w:rFonts w:ascii="Times New Roman" w:hAnsi="Times New Roman"/>
          <w:color w:val="000000"/>
          <w:sz w:val="28"/>
          <w:szCs w:val="28"/>
        </w:rPr>
        <w:lastRenderedPageBreak/>
        <w:t>конкурентны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основанный преимущественно на унаследованных от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>Советского Союза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производственных, материальных и сырьевых ресурсах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. В этот период </w:t>
      </w:r>
      <w:r>
        <w:rPr>
          <w:rFonts w:ascii="Times New Roman" w:hAnsi="Times New Roman"/>
          <w:color w:val="000000"/>
          <w:sz w:val="28"/>
          <w:szCs w:val="28"/>
        </w:rPr>
        <w:t xml:space="preserve">востребованность </w:t>
      </w:r>
      <w:r w:rsidRPr="005D3105">
        <w:rPr>
          <w:rFonts w:ascii="Times New Roman" w:hAnsi="Times New Roman"/>
          <w:color w:val="000000"/>
          <w:sz w:val="28"/>
          <w:szCs w:val="28"/>
        </w:rPr>
        <w:t>исследовательского потенциала был</w:t>
      </w:r>
      <w:r w:rsidR="00F7694D">
        <w:rPr>
          <w:rFonts w:ascii="Times New Roman" w:hAnsi="Times New Roman"/>
          <w:color w:val="000000"/>
          <w:sz w:val="28"/>
          <w:szCs w:val="28"/>
        </w:rPr>
        <w:t>а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94D">
        <w:rPr>
          <w:rFonts w:ascii="Times New Roman" w:hAnsi="Times New Roman"/>
          <w:color w:val="000000"/>
          <w:sz w:val="28"/>
          <w:szCs w:val="28"/>
        </w:rPr>
        <w:t>незначительной</w:t>
      </w:r>
      <w:r w:rsidRPr="005D3105">
        <w:rPr>
          <w:rFonts w:ascii="Times New Roman" w:hAnsi="Times New Roman"/>
          <w:color w:val="000000"/>
          <w:sz w:val="28"/>
          <w:szCs w:val="28"/>
        </w:rPr>
        <w:t>, и основной задачей, решаемой государством, была его поддержка с целью сохранения. Исследовательские организации</w:t>
      </w:r>
      <w:r w:rsidR="00551222">
        <w:rPr>
          <w:rFonts w:ascii="Times New Roman" w:hAnsi="Times New Roman"/>
          <w:color w:val="000000"/>
          <w:sz w:val="28"/>
          <w:szCs w:val="28"/>
        </w:rPr>
        <w:t>, в первую очередь академического сектора,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обеспечили </w:t>
      </w:r>
      <w:r w:rsidR="00244D03">
        <w:rPr>
          <w:rFonts w:ascii="Times New Roman" w:hAnsi="Times New Roman"/>
          <w:color w:val="000000"/>
          <w:sz w:val="28"/>
          <w:szCs w:val="28"/>
        </w:rPr>
        <w:t>развитие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значимых направлений исследований и разработок</w:t>
      </w:r>
      <w:r w:rsidR="00B747B6">
        <w:rPr>
          <w:rFonts w:ascii="Times New Roman" w:hAnsi="Times New Roman"/>
          <w:color w:val="000000"/>
          <w:sz w:val="28"/>
          <w:szCs w:val="28"/>
        </w:rPr>
        <w:t>;</w:t>
      </w:r>
      <w:r w:rsidRPr="005D3105">
        <w:rPr>
          <w:rFonts w:ascii="Times New Roman" w:hAnsi="Times New Roman"/>
          <w:color w:val="000000"/>
          <w:sz w:val="28"/>
          <w:szCs w:val="28"/>
        </w:rPr>
        <w:t xml:space="preserve"> сформировалась культура внутренней конкуренции за счет появления научных фондов и 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>международн</w:t>
      </w:r>
      <w:r>
        <w:rPr>
          <w:rFonts w:ascii="Times New Roman" w:hAnsi="Times New Roman"/>
          <w:color w:val="000000"/>
          <w:sz w:val="28"/>
          <w:szCs w:val="28"/>
        </w:rPr>
        <w:t>ой коммуникации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>.</w:t>
      </w:r>
    </w:p>
    <w:p w:rsidR="00644BEE" w:rsidRPr="005D3105" w:rsidRDefault="005D3105" w:rsidP="005D310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33C9A">
        <w:rPr>
          <w:rFonts w:ascii="Times New Roman" w:hAnsi="Times New Roman"/>
          <w:color w:val="000000"/>
          <w:sz w:val="28"/>
          <w:szCs w:val="28"/>
          <w:u w:val="single"/>
        </w:rPr>
        <w:t>Э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>тап формирования приоритетов развития науки</w:t>
      </w:r>
      <w:r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 и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 технологий (200</w:t>
      </w:r>
      <w:r w:rsidR="00F7183C" w:rsidRPr="00C33C9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>–200</w:t>
      </w:r>
      <w:r w:rsidR="00F7183C" w:rsidRPr="00C33C9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 гг.)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характеризуемый выделением </w:t>
      </w:r>
      <w:r w:rsidR="00551222">
        <w:rPr>
          <w:rFonts w:ascii="Times New Roman" w:hAnsi="Times New Roman"/>
          <w:color w:val="000000"/>
          <w:sz w:val="28"/>
          <w:szCs w:val="28"/>
        </w:rPr>
        <w:t xml:space="preserve">наиболее </w:t>
      </w:r>
      <w:r>
        <w:rPr>
          <w:rFonts w:ascii="Times New Roman" w:hAnsi="Times New Roman"/>
          <w:color w:val="000000"/>
          <w:sz w:val="28"/>
          <w:szCs w:val="28"/>
        </w:rPr>
        <w:t>значимых направлений исследований и разработок</w:t>
      </w:r>
      <w:r w:rsidR="00551222">
        <w:rPr>
          <w:rFonts w:ascii="Times New Roman" w:hAnsi="Times New Roman"/>
          <w:color w:val="000000"/>
          <w:sz w:val="28"/>
          <w:szCs w:val="28"/>
        </w:rPr>
        <w:t xml:space="preserve">. В этот период </w:t>
      </w:r>
      <w:r w:rsidR="00244D03">
        <w:rPr>
          <w:rFonts w:ascii="Times New Roman" w:hAnsi="Times New Roman"/>
          <w:color w:val="000000"/>
          <w:sz w:val="28"/>
          <w:szCs w:val="28"/>
        </w:rPr>
        <w:t xml:space="preserve">впервые </w:t>
      </w:r>
      <w:r w:rsidR="00551222"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="00551222" w:rsidRPr="005D3105">
        <w:rPr>
          <w:rFonts w:ascii="Times New Roman" w:hAnsi="Times New Roman"/>
          <w:color w:val="000000"/>
          <w:sz w:val="28"/>
          <w:szCs w:val="28"/>
        </w:rPr>
        <w:t>установ</w:t>
      </w:r>
      <w:r w:rsidR="00551222">
        <w:rPr>
          <w:rFonts w:ascii="Times New Roman" w:hAnsi="Times New Roman"/>
          <w:color w:val="000000"/>
          <w:sz w:val="28"/>
          <w:szCs w:val="28"/>
        </w:rPr>
        <w:t>лены</w:t>
      </w:r>
      <w:r w:rsidR="00551222" w:rsidRPr="005D3105">
        <w:rPr>
          <w:rFonts w:ascii="Times New Roman" w:hAnsi="Times New Roman"/>
          <w:color w:val="000000"/>
          <w:sz w:val="28"/>
          <w:szCs w:val="28"/>
        </w:rPr>
        <w:t xml:space="preserve"> долгосрочные цели</w:t>
      </w:r>
      <w:r w:rsidR="0055122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51222"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9B2">
        <w:rPr>
          <w:rFonts w:ascii="Times New Roman" w:hAnsi="Times New Roman"/>
          <w:color w:val="000000"/>
          <w:sz w:val="28"/>
          <w:szCs w:val="28"/>
        </w:rPr>
        <w:t>выделены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="00551222">
        <w:rPr>
          <w:rFonts w:ascii="Times New Roman" w:hAnsi="Times New Roman"/>
          <w:color w:val="000000"/>
          <w:sz w:val="28"/>
          <w:szCs w:val="28"/>
        </w:rPr>
        <w:t>ы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9B2">
        <w:rPr>
          <w:rFonts w:ascii="Times New Roman" w:hAnsi="Times New Roman"/>
          <w:color w:val="000000"/>
          <w:sz w:val="28"/>
          <w:szCs w:val="28"/>
        </w:rPr>
        <w:t>для их достижения</w:t>
      </w:r>
      <w:r w:rsidR="00B747B6">
        <w:rPr>
          <w:rFonts w:ascii="Times New Roman" w:hAnsi="Times New Roman"/>
          <w:color w:val="000000"/>
          <w:sz w:val="28"/>
          <w:szCs w:val="28"/>
        </w:rPr>
        <w:t>;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222">
        <w:rPr>
          <w:rFonts w:ascii="Times New Roman" w:hAnsi="Times New Roman"/>
          <w:color w:val="000000"/>
          <w:sz w:val="28"/>
          <w:szCs w:val="28"/>
        </w:rPr>
        <w:t xml:space="preserve">научная и научно-техническая деятельность активизировалась в университетах, производственных компаниях, </w:t>
      </w:r>
      <w:r w:rsidR="00AC1309">
        <w:rPr>
          <w:rFonts w:ascii="Times New Roman" w:hAnsi="Times New Roman"/>
          <w:color w:val="000000"/>
          <w:sz w:val="28"/>
          <w:szCs w:val="28"/>
        </w:rPr>
        <w:t>особенно в новых</w:t>
      </w:r>
      <w:r w:rsidR="005512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309">
        <w:rPr>
          <w:rFonts w:ascii="Times New Roman" w:hAnsi="Times New Roman"/>
          <w:color w:val="000000"/>
          <w:sz w:val="28"/>
          <w:szCs w:val="28"/>
        </w:rPr>
        <w:t>отраслях</w:t>
      </w:r>
      <w:r w:rsidR="00551222">
        <w:rPr>
          <w:rFonts w:ascii="Times New Roman" w:hAnsi="Times New Roman"/>
          <w:color w:val="000000"/>
          <w:sz w:val="28"/>
          <w:szCs w:val="28"/>
        </w:rPr>
        <w:t xml:space="preserve"> экономики, таких как информационно-телекоммуникационные системы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>.</w:t>
      </w:r>
    </w:p>
    <w:p w:rsidR="00007E3D" w:rsidRDefault="00551222" w:rsidP="00AC1309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33C9A">
        <w:rPr>
          <w:rFonts w:ascii="Times New Roman" w:hAnsi="Times New Roman"/>
          <w:color w:val="000000"/>
          <w:sz w:val="28"/>
          <w:szCs w:val="28"/>
          <w:u w:val="single"/>
        </w:rPr>
        <w:t>Э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тап </w:t>
      </w:r>
      <w:r w:rsidR="00AC1309" w:rsidRPr="00C33C9A">
        <w:rPr>
          <w:rFonts w:ascii="Times New Roman" w:hAnsi="Times New Roman"/>
          <w:color w:val="000000"/>
          <w:sz w:val="28"/>
          <w:szCs w:val="28"/>
          <w:u w:val="single"/>
        </w:rPr>
        <w:t>перехода к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 инновационно</w:t>
      </w:r>
      <w:r w:rsidR="00AC1309" w:rsidRPr="00C33C9A">
        <w:rPr>
          <w:rFonts w:ascii="Times New Roman" w:hAnsi="Times New Roman"/>
          <w:color w:val="000000"/>
          <w:sz w:val="28"/>
          <w:szCs w:val="28"/>
          <w:u w:val="single"/>
        </w:rPr>
        <w:t>му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 развити</w:t>
      </w:r>
      <w:r w:rsidR="00AC1309" w:rsidRPr="00C33C9A">
        <w:rPr>
          <w:rFonts w:ascii="Times New Roman" w:hAnsi="Times New Roman"/>
          <w:color w:val="000000"/>
          <w:sz w:val="28"/>
          <w:szCs w:val="28"/>
          <w:u w:val="single"/>
        </w:rPr>
        <w:t>ю</w:t>
      </w:r>
      <w:r w:rsidR="00644BEE" w:rsidRPr="00C33C9A">
        <w:rPr>
          <w:rFonts w:ascii="Times New Roman" w:hAnsi="Times New Roman"/>
          <w:color w:val="000000"/>
          <w:sz w:val="28"/>
          <w:szCs w:val="28"/>
          <w:u w:val="single"/>
        </w:rPr>
        <w:t xml:space="preserve"> России (2007 – н.в.)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характеризуемый 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>создани</w:t>
      </w:r>
      <w:r w:rsidR="00AC1309">
        <w:rPr>
          <w:rFonts w:ascii="Times New Roman" w:hAnsi="Times New Roman"/>
          <w:color w:val="000000"/>
          <w:sz w:val="28"/>
          <w:szCs w:val="28"/>
        </w:rPr>
        <w:t>ем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инструментов</w:t>
      </w:r>
      <w:r w:rsidR="00AC1309">
        <w:rPr>
          <w:rFonts w:ascii="Times New Roman" w:hAnsi="Times New Roman"/>
          <w:color w:val="000000"/>
          <w:sz w:val="28"/>
          <w:szCs w:val="28"/>
        </w:rPr>
        <w:t xml:space="preserve"> и реализацией мер</w:t>
      </w:r>
      <w:r>
        <w:rPr>
          <w:rFonts w:ascii="Times New Roman" w:hAnsi="Times New Roman"/>
          <w:color w:val="000000"/>
          <w:sz w:val="28"/>
          <w:szCs w:val="28"/>
        </w:rPr>
        <w:t>, направленных на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309">
        <w:rPr>
          <w:rFonts w:ascii="Times New Roman" w:hAnsi="Times New Roman"/>
          <w:color w:val="000000"/>
          <w:sz w:val="28"/>
          <w:szCs w:val="28"/>
        </w:rPr>
        <w:t xml:space="preserve">поддержку 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>инновационно</w:t>
      </w:r>
      <w:r w:rsidR="00AC1309">
        <w:rPr>
          <w:rFonts w:ascii="Times New Roman" w:hAnsi="Times New Roman"/>
          <w:color w:val="000000"/>
          <w:sz w:val="28"/>
          <w:szCs w:val="28"/>
        </w:rPr>
        <w:t>й деятельности</w:t>
      </w:r>
      <w:r w:rsidR="004B191D">
        <w:rPr>
          <w:rFonts w:ascii="Times New Roman" w:hAnsi="Times New Roman"/>
          <w:color w:val="000000"/>
          <w:sz w:val="28"/>
          <w:szCs w:val="28"/>
        </w:rPr>
        <w:t>.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этот период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 xml:space="preserve"> созданы институты инновационного развития международного уровня, государственные компании в наукоемких секторах экономики, усилены меры поддержки исследований и разработок мирового уровня в университетском секторе, сформирован</w:t>
      </w:r>
      <w:r w:rsidR="00007E3D">
        <w:rPr>
          <w:rFonts w:ascii="Times New Roman" w:hAnsi="Times New Roman"/>
          <w:color w:val="000000"/>
          <w:sz w:val="28"/>
          <w:szCs w:val="28"/>
        </w:rPr>
        <w:t>ы общефедеральные инструменты и цифровая инфраструктура, реализующие единые подходы к управлению государственными научными организациями, включая университеты и институты Российской академии наук</w:t>
      </w:r>
      <w:r w:rsidR="00644BEE" w:rsidRPr="005D310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Впервые были реализованы отдельные национальные инициативы, такие, как развитие нанотехнологической индустрии, обеспечившие </w:t>
      </w:r>
      <w:r w:rsidR="00244D03">
        <w:rPr>
          <w:rFonts w:ascii="Times New Roman" w:hAnsi="Times New Roman"/>
          <w:color w:val="000000"/>
          <w:sz w:val="28"/>
          <w:szCs w:val="28"/>
        </w:rPr>
        <w:t xml:space="preserve">быстрое </w:t>
      </w:r>
      <w:r w:rsidR="005D54D9">
        <w:rPr>
          <w:rFonts w:ascii="Times New Roman" w:hAnsi="Times New Roman"/>
          <w:color w:val="000000"/>
          <w:sz w:val="28"/>
          <w:szCs w:val="28"/>
        </w:rPr>
        <w:t>развитие инфраструктуры, рост междисциплинарных исследований и разработок, подготовк</w:t>
      </w:r>
      <w:r w:rsidR="00AC1309">
        <w:rPr>
          <w:rFonts w:ascii="Times New Roman" w:hAnsi="Times New Roman"/>
          <w:color w:val="000000"/>
          <w:sz w:val="28"/>
          <w:szCs w:val="28"/>
        </w:rPr>
        <w:t>и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 специалистов и создани</w:t>
      </w:r>
      <w:r w:rsidR="00B747B6">
        <w:rPr>
          <w:rFonts w:ascii="Times New Roman" w:hAnsi="Times New Roman"/>
          <w:color w:val="000000"/>
          <w:sz w:val="28"/>
          <w:szCs w:val="28"/>
        </w:rPr>
        <w:t>е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 новых производств.</w:t>
      </w:r>
    </w:p>
    <w:p w:rsidR="00644BEE" w:rsidRPr="00007E3D" w:rsidRDefault="00007E3D" w:rsidP="0055122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 не менее,</w:t>
      </w:r>
      <w:r w:rsidR="00644BEE" w:rsidRPr="00007E3D">
        <w:rPr>
          <w:rFonts w:ascii="Times New Roman" w:hAnsi="Times New Roman"/>
          <w:color w:val="000000"/>
          <w:sz w:val="28"/>
          <w:szCs w:val="28"/>
        </w:rPr>
        <w:t xml:space="preserve"> благодаря удачной </w:t>
      </w:r>
      <w:r w:rsidR="00B747B6">
        <w:rPr>
          <w:rFonts w:ascii="Times New Roman" w:hAnsi="Times New Roman"/>
          <w:color w:val="000000"/>
          <w:sz w:val="28"/>
          <w:szCs w:val="28"/>
        </w:rPr>
        <w:t xml:space="preserve">мировой </w:t>
      </w:r>
      <w:r w:rsidR="00644BEE" w:rsidRPr="00007E3D">
        <w:rPr>
          <w:rFonts w:ascii="Times New Roman" w:hAnsi="Times New Roman"/>
          <w:color w:val="000000"/>
          <w:sz w:val="28"/>
          <w:szCs w:val="28"/>
        </w:rPr>
        <w:t>конъюнктуре и рост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>у</w:t>
      </w:r>
      <w:r w:rsidR="00644BEE" w:rsidRPr="00007E3D">
        <w:rPr>
          <w:rFonts w:ascii="Times New Roman" w:hAnsi="Times New Roman"/>
          <w:color w:val="000000"/>
          <w:sz w:val="28"/>
          <w:szCs w:val="28"/>
        </w:rPr>
        <w:t xml:space="preserve"> доходов от сырьевого экспорта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 xml:space="preserve"> инновационное развитие экономики во многом было </w:t>
      </w:r>
      <w:r w:rsidR="00644BEE" w:rsidRPr="00007E3D">
        <w:rPr>
          <w:rFonts w:ascii="Times New Roman" w:hAnsi="Times New Roman"/>
          <w:color w:val="000000"/>
          <w:sz w:val="28"/>
          <w:szCs w:val="28"/>
        </w:rPr>
        <w:t xml:space="preserve">обеспечено за счет импорта 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 xml:space="preserve">готовых решений и </w:t>
      </w:r>
      <w:r w:rsidR="00644BEE" w:rsidRPr="00007E3D">
        <w:rPr>
          <w:rFonts w:ascii="Times New Roman" w:hAnsi="Times New Roman"/>
          <w:color w:val="000000"/>
          <w:sz w:val="28"/>
          <w:szCs w:val="28"/>
        </w:rPr>
        <w:t>технологий. За этот период наука во многом утратила навыки эффективной коммуника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z w:val="28"/>
          <w:szCs w:val="28"/>
        </w:rPr>
        <w:t>с внешним окружением</w:t>
      </w:r>
      <w:r w:rsidR="00644BEE" w:rsidRPr="00007E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4BEE" w:rsidRDefault="00644BEE" w:rsidP="00BF2BD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007E3D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="00007E3D" w:rsidRPr="00007E3D">
        <w:rPr>
          <w:rFonts w:ascii="Times New Roman" w:hAnsi="Times New Roman"/>
          <w:color w:val="000000"/>
          <w:sz w:val="28"/>
          <w:szCs w:val="28"/>
        </w:rPr>
        <w:t>следующий этап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E3D">
        <w:rPr>
          <w:rFonts w:ascii="Times New Roman" w:hAnsi="Times New Roman"/>
          <w:color w:val="000000"/>
          <w:sz w:val="28"/>
          <w:szCs w:val="28"/>
        </w:rPr>
        <w:t xml:space="preserve">должен обеспечить 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>концентраци</w:t>
      </w:r>
      <w:r w:rsidR="00007E3D" w:rsidRPr="00007E3D">
        <w:rPr>
          <w:rFonts w:ascii="Times New Roman" w:hAnsi="Times New Roman"/>
          <w:color w:val="000000"/>
          <w:sz w:val="28"/>
          <w:szCs w:val="28"/>
        </w:rPr>
        <w:t>ю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652">
        <w:rPr>
          <w:rFonts w:ascii="Times New Roman" w:hAnsi="Times New Roman"/>
          <w:color w:val="000000"/>
          <w:sz w:val="28"/>
          <w:szCs w:val="28"/>
        </w:rPr>
        <w:t xml:space="preserve">усилий 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 xml:space="preserve">на развитии </w:t>
      </w:r>
      <w:r w:rsidRPr="00007E3D">
        <w:rPr>
          <w:rFonts w:ascii="Times New Roman" w:hAnsi="Times New Roman"/>
          <w:color w:val="000000"/>
          <w:sz w:val="28"/>
          <w:szCs w:val="28"/>
        </w:rPr>
        <w:t>человеческого капитала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E3D">
        <w:rPr>
          <w:rFonts w:ascii="Times New Roman" w:hAnsi="Times New Roman"/>
          <w:color w:val="000000"/>
          <w:sz w:val="28"/>
          <w:szCs w:val="28"/>
        </w:rPr>
        <w:t xml:space="preserve">высокого </w:t>
      </w:r>
      <w:r w:rsidRPr="00007E3D">
        <w:rPr>
          <w:rFonts w:ascii="Times New Roman" w:hAnsi="Times New Roman"/>
          <w:color w:val="000000"/>
          <w:sz w:val="28"/>
          <w:szCs w:val="28"/>
        </w:rPr>
        <w:lastRenderedPageBreak/>
        <w:t>качества: учены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>х</w:t>
      </w:r>
      <w:r w:rsidRPr="00007E3D">
        <w:rPr>
          <w:rFonts w:ascii="Times New Roman" w:hAnsi="Times New Roman"/>
          <w:color w:val="000000"/>
          <w:sz w:val="28"/>
          <w:szCs w:val="28"/>
        </w:rPr>
        <w:t>, инженер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>ов</w:t>
      </w:r>
      <w:r w:rsidRPr="00007E3D">
        <w:rPr>
          <w:rFonts w:ascii="Times New Roman" w:hAnsi="Times New Roman"/>
          <w:color w:val="000000"/>
          <w:sz w:val="28"/>
          <w:szCs w:val="28"/>
        </w:rPr>
        <w:t>, технологически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>х</w:t>
      </w:r>
      <w:r w:rsidRPr="00007E3D">
        <w:rPr>
          <w:rFonts w:ascii="Times New Roman" w:hAnsi="Times New Roman"/>
          <w:color w:val="000000"/>
          <w:sz w:val="28"/>
          <w:szCs w:val="28"/>
        </w:rPr>
        <w:t xml:space="preserve"> предпринимател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>ей</w:t>
      </w:r>
      <w:r w:rsidR="00D8630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07E3D">
        <w:rPr>
          <w:rFonts w:ascii="Times New Roman" w:hAnsi="Times New Roman"/>
          <w:color w:val="000000"/>
          <w:sz w:val="28"/>
          <w:szCs w:val="28"/>
        </w:rPr>
        <w:t>созда</w:t>
      </w:r>
      <w:r w:rsidR="00D86300">
        <w:rPr>
          <w:rFonts w:ascii="Times New Roman" w:hAnsi="Times New Roman"/>
          <w:color w:val="000000"/>
          <w:sz w:val="28"/>
          <w:szCs w:val="28"/>
        </w:rPr>
        <w:t>ть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300">
        <w:rPr>
          <w:rFonts w:ascii="Times New Roman" w:hAnsi="Times New Roman"/>
          <w:color w:val="000000"/>
          <w:sz w:val="28"/>
          <w:szCs w:val="28"/>
        </w:rPr>
        <w:t xml:space="preserve">эффективную </w:t>
      </w:r>
      <w:r w:rsidR="00D86300" w:rsidRPr="00007E3D">
        <w:rPr>
          <w:rFonts w:ascii="Times New Roman" w:hAnsi="Times New Roman"/>
          <w:color w:val="000000"/>
          <w:sz w:val="28"/>
          <w:szCs w:val="28"/>
        </w:rPr>
        <w:t>систем</w:t>
      </w:r>
      <w:r w:rsidR="00D86300">
        <w:rPr>
          <w:rFonts w:ascii="Times New Roman" w:hAnsi="Times New Roman"/>
          <w:color w:val="000000"/>
          <w:sz w:val="28"/>
          <w:szCs w:val="28"/>
        </w:rPr>
        <w:t>у</w:t>
      </w:r>
      <w:r w:rsidR="00D86300" w:rsidRPr="00007E3D">
        <w:rPr>
          <w:rFonts w:ascii="Times New Roman" w:hAnsi="Times New Roman"/>
          <w:color w:val="000000"/>
          <w:sz w:val="28"/>
          <w:szCs w:val="28"/>
        </w:rPr>
        <w:t xml:space="preserve"> коммуникаци</w:t>
      </w:r>
      <w:r w:rsidR="00D86300">
        <w:rPr>
          <w:rFonts w:ascii="Times New Roman" w:hAnsi="Times New Roman"/>
          <w:color w:val="000000"/>
          <w:sz w:val="28"/>
          <w:szCs w:val="28"/>
        </w:rPr>
        <w:t>и</w:t>
      </w:r>
      <w:r w:rsidR="00D86300" w:rsidRPr="00007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222" w:rsidRPr="00007E3D">
        <w:rPr>
          <w:rFonts w:ascii="Times New Roman" w:hAnsi="Times New Roman"/>
          <w:color w:val="000000"/>
          <w:sz w:val="28"/>
          <w:szCs w:val="28"/>
        </w:rPr>
        <w:t>науки</w:t>
      </w:r>
      <w:r w:rsidR="00007E3D" w:rsidRPr="00007E3D">
        <w:rPr>
          <w:rFonts w:ascii="Times New Roman" w:hAnsi="Times New Roman"/>
          <w:color w:val="000000"/>
          <w:sz w:val="28"/>
          <w:szCs w:val="28"/>
        </w:rPr>
        <w:t>, общества, бизнеса и государства</w:t>
      </w:r>
      <w:r w:rsidR="00D86300">
        <w:rPr>
          <w:rFonts w:ascii="Times New Roman" w:hAnsi="Times New Roman"/>
          <w:color w:val="000000"/>
          <w:sz w:val="28"/>
          <w:szCs w:val="28"/>
        </w:rPr>
        <w:t>. Кроме того, должно быть установлено</w:t>
      </w:r>
      <w:r w:rsidR="00007E3D" w:rsidRPr="00007E3D">
        <w:rPr>
          <w:rFonts w:ascii="Times New Roman" w:hAnsi="Times New Roman"/>
          <w:color w:val="000000"/>
          <w:sz w:val="28"/>
          <w:szCs w:val="28"/>
        </w:rPr>
        <w:t xml:space="preserve"> ново</w:t>
      </w:r>
      <w:r w:rsidR="005D54D9">
        <w:rPr>
          <w:rFonts w:ascii="Times New Roman" w:hAnsi="Times New Roman"/>
          <w:color w:val="000000"/>
          <w:sz w:val="28"/>
          <w:szCs w:val="28"/>
        </w:rPr>
        <w:t>е</w:t>
      </w:r>
      <w:r w:rsidR="00007E3D" w:rsidRPr="00007E3D">
        <w:rPr>
          <w:rFonts w:ascii="Times New Roman" w:hAnsi="Times New Roman"/>
          <w:color w:val="000000"/>
          <w:sz w:val="28"/>
          <w:szCs w:val="28"/>
        </w:rPr>
        <w:t xml:space="preserve"> целеполагани</w:t>
      </w:r>
      <w:r w:rsidR="005D54D9">
        <w:rPr>
          <w:rFonts w:ascii="Times New Roman" w:hAnsi="Times New Roman"/>
          <w:color w:val="000000"/>
          <w:sz w:val="28"/>
          <w:szCs w:val="28"/>
        </w:rPr>
        <w:t>е</w:t>
      </w:r>
      <w:r w:rsidR="00007E3D" w:rsidRPr="00007E3D">
        <w:rPr>
          <w:rFonts w:ascii="Times New Roman" w:hAnsi="Times New Roman"/>
          <w:color w:val="000000"/>
          <w:sz w:val="28"/>
          <w:szCs w:val="28"/>
        </w:rPr>
        <w:t xml:space="preserve"> для исследователей, основанно</w:t>
      </w:r>
      <w:r w:rsidR="005D54D9">
        <w:rPr>
          <w:rFonts w:ascii="Times New Roman" w:hAnsi="Times New Roman"/>
          <w:color w:val="000000"/>
          <w:sz w:val="28"/>
          <w:szCs w:val="28"/>
        </w:rPr>
        <w:t>е</w:t>
      </w:r>
      <w:r w:rsidR="00007E3D" w:rsidRPr="00007E3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007E3D" w:rsidRPr="005D3105">
        <w:rPr>
          <w:rFonts w:ascii="Times New Roman" w:hAnsi="Times New Roman"/>
          <w:color w:val="000000"/>
          <w:sz w:val="28"/>
          <w:szCs w:val="28"/>
        </w:rPr>
        <w:t>актуальны</w:t>
      </w:r>
      <w:r w:rsidR="00007E3D">
        <w:rPr>
          <w:rFonts w:ascii="Times New Roman" w:hAnsi="Times New Roman"/>
          <w:color w:val="000000"/>
          <w:sz w:val="28"/>
          <w:szCs w:val="28"/>
        </w:rPr>
        <w:t>х</w:t>
      </w:r>
      <w:r w:rsidR="00007E3D" w:rsidRPr="005D3105">
        <w:rPr>
          <w:rFonts w:ascii="Times New Roman" w:hAnsi="Times New Roman"/>
          <w:color w:val="000000"/>
          <w:sz w:val="28"/>
          <w:szCs w:val="28"/>
        </w:rPr>
        <w:t xml:space="preserve"> потребност</w:t>
      </w:r>
      <w:r w:rsidR="00007E3D">
        <w:rPr>
          <w:rFonts w:ascii="Times New Roman" w:hAnsi="Times New Roman"/>
          <w:color w:val="000000"/>
          <w:sz w:val="28"/>
          <w:szCs w:val="28"/>
        </w:rPr>
        <w:t>ях</w:t>
      </w:r>
      <w:r w:rsidR="00007E3D" w:rsidRPr="005D3105">
        <w:rPr>
          <w:rFonts w:ascii="Times New Roman" w:hAnsi="Times New Roman"/>
          <w:color w:val="000000"/>
          <w:sz w:val="28"/>
          <w:szCs w:val="28"/>
        </w:rPr>
        <w:t xml:space="preserve"> общества</w:t>
      </w:r>
      <w:r w:rsidR="00D86300">
        <w:rPr>
          <w:rFonts w:ascii="Times New Roman" w:hAnsi="Times New Roman"/>
          <w:color w:val="000000"/>
          <w:sz w:val="28"/>
          <w:szCs w:val="28"/>
        </w:rPr>
        <w:t>, обеспечена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D9D">
        <w:rPr>
          <w:rFonts w:ascii="Times New Roman" w:hAnsi="Times New Roman"/>
          <w:color w:val="000000"/>
          <w:sz w:val="28"/>
          <w:szCs w:val="28"/>
        </w:rPr>
        <w:t>реализ</w:t>
      </w:r>
      <w:r w:rsidR="00D86300">
        <w:rPr>
          <w:rFonts w:ascii="Times New Roman" w:hAnsi="Times New Roman"/>
          <w:color w:val="000000"/>
          <w:sz w:val="28"/>
          <w:szCs w:val="28"/>
        </w:rPr>
        <w:t>ация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 национальны</w:t>
      </w:r>
      <w:r w:rsidR="00D86300">
        <w:rPr>
          <w:rFonts w:ascii="Times New Roman" w:hAnsi="Times New Roman"/>
          <w:color w:val="000000"/>
          <w:sz w:val="28"/>
          <w:szCs w:val="28"/>
        </w:rPr>
        <w:t>х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 инициатив, </w:t>
      </w:r>
      <w:r w:rsidR="00D86300">
        <w:rPr>
          <w:rFonts w:ascii="Times New Roman" w:hAnsi="Times New Roman"/>
          <w:color w:val="000000"/>
          <w:sz w:val="28"/>
          <w:szCs w:val="28"/>
        </w:rPr>
        <w:t>позволяющих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 пере</w:t>
      </w:r>
      <w:r w:rsidR="00D86300">
        <w:rPr>
          <w:rFonts w:ascii="Times New Roman" w:hAnsi="Times New Roman"/>
          <w:color w:val="000000"/>
          <w:sz w:val="28"/>
          <w:szCs w:val="28"/>
        </w:rPr>
        <w:t>йти</w:t>
      </w:r>
      <w:r w:rsidR="005D54D9">
        <w:rPr>
          <w:rFonts w:ascii="Times New Roman" w:hAnsi="Times New Roman"/>
          <w:color w:val="000000"/>
          <w:sz w:val="28"/>
          <w:szCs w:val="28"/>
        </w:rPr>
        <w:t xml:space="preserve"> к  природоподобным, цифровым, интеллектуальным технологиям</w:t>
      </w:r>
      <w:r w:rsidR="00D863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D9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86300">
        <w:rPr>
          <w:rFonts w:ascii="Times New Roman" w:hAnsi="Times New Roman"/>
          <w:color w:val="000000"/>
          <w:sz w:val="28"/>
          <w:szCs w:val="28"/>
        </w:rPr>
        <w:t>создающих необходимые условия для появления</w:t>
      </w:r>
      <w:r w:rsidR="00A96D9D">
        <w:rPr>
          <w:rFonts w:ascii="Times New Roman" w:hAnsi="Times New Roman"/>
          <w:color w:val="000000"/>
          <w:sz w:val="28"/>
          <w:szCs w:val="28"/>
        </w:rPr>
        <w:t xml:space="preserve"> национальных</w:t>
      </w:r>
      <w:r w:rsidR="00A96D9D" w:rsidRPr="005D54D9">
        <w:rPr>
          <w:rFonts w:ascii="Times New Roman" w:hAnsi="Times New Roman"/>
          <w:color w:val="000000"/>
          <w:sz w:val="28"/>
          <w:szCs w:val="28"/>
        </w:rPr>
        <w:t xml:space="preserve"> компаний</w:t>
      </w:r>
      <w:r w:rsidR="00A96D9D">
        <w:rPr>
          <w:rFonts w:ascii="Times New Roman" w:hAnsi="Times New Roman"/>
          <w:color w:val="000000"/>
          <w:sz w:val="28"/>
          <w:szCs w:val="28"/>
        </w:rPr>
        <w:t xml:space="preserve">-лидеров </w:t>
      </w:r>
      <w:r w:rsidR="00D8630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D54D9" w:rsidRPr="005D54D9">
        <w:rPr>
          <w:rFonts w:ascii="Times New Roman" w:hAnsi="Times New Roman"/>
          <w:color w:val="000000"/>
          <w:sz w:val="28"/>
          <w:szCs w:val="28"/>
        </w:rPr>
        <w:t>новы</w:t>
      </w:r>
      <w:r w:rsidR="00A96D9D">
        <w:rPr>
          <w:rFonts w:ascii="Times New Roman" w:hAnsi="Times New Roman"/>
          <w:color w:val="000000"/>
          <w:sz w:val="28"/>
          <w:szCs w:val="28"/>
        </w:rPr>
        <w:t>х</w:t>
      </w:r>
      <w:r w:rsidR="005D54D9" w:rsidRPr="005D54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D9D">
        <w:rPr>
          <w:rFonts w:ascii="Times New Roman" w:hAnsi="Times New Roman"/>
          <w:color w:val="000000"/>
          <w:sz w:val="28"/>
          <w:szCs w:val="28"/>
        </w:rPr>
        <w:t>глобальных</w:t>
      </w:r>
      <w:r w:rsidR="005D54D9" w:rsidRPr="005D54D9">
        <w:rPr>
          <w:rFonts w:ascii="Times New Roman" w:hAnsi="Times New Roman"/>
          <w:color w:val="000000"/>
          <w:sz w:val="28"/>
          <w:szCs w:val="28"/>
        </w:rPr>
        <w:t xml:space="preserve"> рынк</w:t>
      </w:r>
      <w:r w:rsidR="00D86300">
        <w:rPr>
          <w:rFonts w:ascii="Times New Roman" w:hAnsi="Times New Roman"/>
          <w:color w:val="000000"/>
          <w:sz w:val="28"/>
          <w:szCs w:val="28"/>
        </w:rPr>
        <w:t>ах</w:t>
      </w:r>
      <w:r w:rsidR="00A96D9D">
        <w:rPr>
          <w:rFonts w:ascii="Times New Roman" w:hAnsi="Times New Roman"/>
          <w:color w:val="000000"/>
          <w:sz w:val="28"/>
          <w:szCs w:val="28"/>
        </w:rPr>
        <w:t xml:space="preserve"> товаров и услуг</w:t>
      </w:r>
      <w:r w:rsidR="005D54D9">
        <w:rPr>
          <w:rFonts w:ascii="Times New Roman" w:hAnsi="Times New Roman"/>
          <w:color w:val="000000"/>
          <w:sz w:val="28"/>
          <w:szCs w:val="28"/>
        </w:rPr>
        <w:t>.</w:t>
      </w:r>
    </w:p>
    <w:p w:rsidR="0089750F" w:rsidRPr="0089750F" w:rsidRDefault="0089750F" w:rsidP="0089750F">
      <w:pPr>
        <w:pStyle w:val="31"/>
        <w:numPr>
          <w:ilvl w:val="0"/>
          <w:numId w:val="1"/>
        </w:numPr>
        <w:tabs>
          <w:tab w:val="left" w:pos="709"/>
        </w:tabs>
        <w:spacing w:before="140" w:after="140" w:line="276" w:lineRule="auto"/>
        <w:ind w:left="0" w:firstLine="0"/>
        <w:jc w:val="center"/>
        <w:rPr>
          <w:b/>
          <w:color w:val="8A0000"/>
        </w:rPr>
      </w:pPr>
      <w:r w:rsidRPr="0089750F">
        <w:rPr>
          <w:b/>
          <w:color w:val="8A0000"/>
        </w:rPr>
        <w:t>Стратегические ориентиры научно-технологического развития</w:t>
      </w:r>
    </w:p>
    <w:p w:rsidR="0089750F" w:rsidRDefault="0089750F" w:rsidP="0089750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750F">
        <w:rPr>
          <w:rFonts w:ascii="Times New Roman" w:hAnsi="Times New Roman"/>
          <w:b/>
          <w:sz w:val="28"/>
          <w:szCs w:val="28"/>
        </w:rPr>
        <w:t>1.</w:t>
      </w:r>
      <w:r w:rsidRPr="0089750F">
        <w:rPr>
          <w:rFonts w:ascii="Times New Roman" w:hAnsi="Times New Roman"/>
          <w:b/>
          <w:sz w:val="28"/>
          <w:szCs w:val="28"/>
        </w:rPr>
        <w:tab/>
        <w:t>«Большие вызовы» для общества и государства</w:t>
      </w:r>
      <w:r w:rsidR="003F1652">
        <w:rPr>
          <w:rFonts w:ascii="Times New Roman" w:hAnsi="Times New Roman"/>
          <w:b/>
          <w:sz w:val="28"/>
          <w:szCs w:val="28"/>
        </w:rPr>
        <w:t>,</w:t>
      </w:r>
      <w:r w:rsidR="003A4CFA">
        <w:rPr>
          <w:rFonts w:ascii="Times New Roman" w:hAnsi="Times New Roman"/>
          <w:b/>
          <w:sz w:val="28"/>
          <w:szCs w:val="28"/>
        </w:rPr>
        <w:t xml:space="preserve"> </w:t>
      </w:r>
      <w:r w:rsidR="00C362B2">
        <w:rPr>
          <w:rFonts w:ascii="Times New Roman" w:hAnsi="Times New Roman"/>
          <w:b/>
          <w:sz w:val="28"/>
          <w:szCs w:val="28"/>
        </w:rPr>
        <w:t>роль науки и технологий в поиске ответов на них</w:t>
      </w:r>
    </w:p>
    <w:p w:rsidR="00856B09" w:rsidRPr="00405B3F" w:rsidRDefault="00856B09" w:rsidP="00856B09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56B09">
        <w:rPr>
          <w:rFonts w:ascii="Times New Roman" w:hAnsi="Times New Roman"/>
          <w:color w:val="000000"/>
          <w:sz w:val="28"/>
          <w:szCs w:val="28"/>
        </w:rPr>
        <w:t xml:space="preserve">Глобальные </w:t>
      </w:r>
      <w:r w:rsidR="00172525">
        <w:rPr>
          <w:rFonts w:ascii="Times New Roman" w:hAnsi="Times New Roman"/>
          <w:color w:val="000000"/>
          <w:sz w:val="28"/>
          <w:szCs w:val="28"/>
        </w:rPr>
        <w:t>тенденции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 развития мировой экономики </w:t>
      </w:r>
      <w:r>
        <w:rPr>
          <w:rFonts w:ascii="Times New Roman" w:hAnsi="Times New Roman"/>
          <w:color w:val="000000"/>
          <w:sz w:val="28"/>
          <w:szCs w:val="28"/>
        </w:rPr>
        <w:t>и социальной сферы формируют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 контекст проблем и </w:t>
      </w:r>
      <w:r>
        <w:rPr>
          <w:rFonts w:ascii="Times New Roman" w:hAnsi="Times New Roman"/>
          <w:color w:val="000000"/>
          <w:sz w:val="28"/>
          <w:szCs w:val="28"/>
        </w:rPr>
        <w:t xml:space="preserve">одновременно 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возможностей 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05B3F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 Н</w:t>
      </w:r>
      <w:r w:rsidRPr="00856B09">
        <w:rPr>
          <w:rFonts w:ascii="Times New Roman" w:hAnsi="Times New Roman"/>
          <w:color w:val="000000"/>
          <w:sz w:val="28"/>
          <w:szCs w:val="28"/>
        </w:rPr>
        <w:t>аиболее значимы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172525">
        <w:rPr>
          <w:rFonts w:ascii="Times New Roman" w:hAnsi="Times New Roman"/>
          <w:color w:val="000000"/>
          <w:sz w:val="28"/>
          <w:szCs w:val="28"/>
        </w:rPr>
        <w:t>таких тенденций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4F48">
        <w:rPr>
          <w:rFonts w:ascii="Times New Roman" w:hAnsi="Times New Roman"/>
          <w:color w:val="000000"/>
          <w:sz w:val="28"/>
          <w:szCs w:val="28"/>
        </w:rPr>
        <w:t>влияющих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72F">
        <w:rPr>
          <w:rFonts w:ascii="Times New Roman" w:hAnsi="Times New Roman"/>
          <w:color w:val="000000"/>
          <w:sz w:val="28"/>
          <w:szCs w:val="28"/>
        </w:rPr>
        <w:t>национальн</w:t>
      </w:r>
      <w:r w:rsidR="00A74F48">
        <w:rPr>
          <w:rFonts w:ascii="Times New Roman" w:hAnsi="Times New Roman"/>
          <w:color w:val="000000"/>
          <w:sz w:val="28"/>
          <w:szCs w:val="28"/>
        </w:rPr>
        <w:t>ую</w:t>
      </w:r>
      <w:r w:rsidR="007867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научно-технологическ</w:t>
      </w:r>
      <w:r w:rsidR="00A74F48">
        <w:rPr>
          <w:rFonts w:ascii="Times New Roman" w:hAnsi="Times New Roman"/>
          <w:color w:val="000000"/>
          <w:sz w:val="28"/>
          <w:szCs w:val="28"/>
        </w:rPr>
        <w:t>ую</w:t>
      </w:r>
      <w:r w:rsidR="00405B3F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 w:rsidR="00A74F48">
        <w:rPr>
          <w:rFonts w:ascii="Times New Roman" w:hAnsi="Times New Roman"/>
          <w:color w:val="000000"/>
          <w:sz w:val="28"/>
          <w:szCs w:val="28"/>
        </w:rPr>
        <w:t>у,</w:t>
      </w:r>
      <w:r w:rsidR="00405B3F">
        <w:rPr>
          <w:rFonts w:ascii="Times New Roman" w:hAnsi="Times New Roman"/>
          <w:color w:val="000000"/>
          <w:sz w:val="28"/>
          <w:szCs w:val="28"/>
        </w:rPr>
        <w:t xml:space="preserve"> являют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="00405B3F" w:rsidRPr="00405B3F">
        <w:rPr>
          <w:rFonts w:ascii="Times New Roman" w:hAnsi="Times New Roman"/>
          <w:color w:val="000000"/>
          <w:sz w:val="28"/>
          <w:szCs w:val="28"/>
        </w:rPr>
        <w:t>:</w:t>
      </w:r>
    </w:p>
    <w:p w:rsidR="00856B09" w:rsidRPr="00856B09" w:rsidRDefault="00856B09" w:rsidP="00856B09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856B09">
        <w:rPr>
          <w:rFonts w:ascii="Times New Roman" w:hAnsi="Times New Roman"/>
          <w:color w:val="000000"/>
          <w:sz w:val="28"/>
          <w:szCs w:val="28"/>
        </w:rPr>
        <w:t>счерпание традиционных ресурсов социально-экономического роста индустриально развитых стран;</w:t>
      </w:r>
    </w:p>
    <w:p w:rsidR="00405B3F" w:rsidRPr="00856B09" w:rsidRDefault="00405B3F" w:rsidP="00405B3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856B09">
        <w:rPr>
          <w:rFonts w:ascii="Times New Roman" w:hAnsi="Times New Roman"/>
          <w:color w:val="000000"/>
          <w:sz w:val="28"/>
          <w:szCs w:val="28"/>
        </w:rPr>
        <w:t>амедление воспроизводства природной среды вследствие роста антропогенной нагрузки;</w:t>
      </w:r>
    </w:p>
    <w:p w:rsidR="00856B09" w:rsidRDefault="00856B09" w:rsidP="00856B09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56B09">
        <w:rPr>
          <w:rFonts w:ascii="Times New Roman" w:hAnsi="Times New Roman"/>
          <w:color w:val="000000"/>
          <w:sz w:val="28"/>
          <w:szCs w:val="28"/>
        </w:rPr>
        <w:t>ромышленн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 революци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F48">
        <w:rPr>
          <w:rFonts w:ascii="Times New Roman" w:hAnsi="Times New Roman"/>
          <w:color w:val="000000"/>
          <w:sz w:val="28"/>
          <w:szCs w:val="28"/>
        </w:rPr>
        <w:t>выделение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 ограниченной </w:t>
      </w:r>
      <w:r w:rsidR="0078672F">
        <w:rPr>
          <w:rFonts w:ascii="Times New Roman" w:hAnsi="Times New Roman"/>
          <w:color w:val="000000"/>
          <w:sz w:val="28"/>
          <w:szCs w:val="28"/>
        </w:rPr>
        <w:t>группы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 стран, обладающих новым технологическим пакетом;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6B09" w:rsidRPr="00856B09" w:rsidRDefault="00856B09" w:rsidP="00856B09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56B09">
        <w:rPr>
          <w:rFonts w:ascii="Times New Roman" w:hAnsi="Times New Roman"/>
          <w:color w:val="000000"/>
          <w:sz w:val="28"/>
          <w:szCs w:val="28"/>
        </w:rPr>
        <w:t xml:space="preserve">овышение сложности и снижение управляемости социотехнических систем </w:t>
      </w:r>
      <w:r w:rsidR="00A96D9D">
        <w:rPr>
          <w:rFonts w:ascii="Times New Roman" w:hAnsi="Times New Roman"/>
          <w:color w:val="000000"/>
          <w:sz w:val="28"/>
          <w:szCs w:val="28"/>
        </w:rPr>
        <w:t xml:space="preserve">вследствие технологической конвергенции,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56B09">
        <w:rPr>
          <w:rFonts w:ascii="Times New Roman" w:hAnsi="Times New Roman"/>
          <w:color w:val="000000"/>
          <w:sz w:val="28"/>
          <w:szCs w:val="28"/>
        </w:rPr>
        <w:t>ост угроз негативных последствий от внедрения новых технологий;</w:t>
      </w:r>
    </w:p>
    <w:p w:rsidR="00856B09" w:rsidRPr="00856B09" w:rsidRDefault="00856B09" w:rsidP="00856B09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856B09">
        <w:rPr>
          <w:rFonts w:ascii="Times New Roman" w:hAnsi="Times New Roman"/>
          <w:color w:val="000000"/>
          <w:sz w:val="28"/>
          <w:szCs w:val="28"/>
        </w:rPr>
        <w:t>емографический переход и изменение образа жизни</w:t>
      </w:r>
      <w:r w:rsidR="00405B3F" w:rsidRPr="00405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B3F">
        <w:rPr>
          <w:rFonts w:ascii="Times New Roman" w:hAnsi="Times New Roman"/>
          <w:color w:val="000000"/>
          <w:sz w:val="28"/>
          <w:szCs w:val="28"/>
        </w:rPr>
        <w:t>человека</w:t>
      </w:r>
      <w:r w:rsidRPr="00856B09">
        <w:rPr>
          <w:rFonts w:ascii="Times New Roman" w:hAnsi="Times New Roman"/>
          <w:color w:val="000000"/>
          <w:sz w:val="28"/>
          <w:szCs w:val="28"/>
        </w:rPr>
        <w:t>.</w:t>
      </w:r>
    </w:p>
    <w:p w:rsidR="00B9037D" w:rsidRPr="00B9037D" w:rsidRDefault="0078672F" w:rsidP="0078672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этом контексте </w:t>
      </w:r>
      <w:r w:rsidR="00B9037D">
        <w:rPr>
          <w:rFonts w:ascii="Times New Roman" w:hAnsi="Times New Roman"/>
          <w:color w:val="000000"/>
          <w:sz w:val="28"/>
          <w:szCs w:val="28"/>
        </w:rPr>
        <w:t>условия для развития Российской Федерации на период реализации Стратегии отличаются от большинства развитых стран наличием</w:t>
      </w:r>
      <w:r w:rsidR="00B9037D" w:rsidRPr="00B9037D">
        <w:rPr>
          <w:rFonts w:ascii="Times New Roman" w:hAnsi="Times New Roman"/>
          <w:color w:val="000000"/>
          <w:sz w:val="28"/>
          <w:szCs w:val="28"/>
        </w:rPr>
        <w:t>:</w:t>
      </w:r>
    </w:p>
    <w:p w:rsidR="00B9037D" w:rsidRPr="00B9037D" w:rsidRDefault="007D202F" w:rsidP="0078672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значительных сырьевых </w:t>
      </w:r>
      <w:r w:rsidR="00172525">
        <w:rPr>
          <w:rFonts w:ascii="Times New Roman" w:hAnsi="Times New Roman"/>
          <w:color w:val="000000"/>
          <w:sz w:val="28"/>
          <w:szCs w:val="28"/>
        </w:rPr>
        <w:t>ресурсов, достаточных для долгосрочного устойчивого развития страны</w:t>
      </w:r>
      <w:r w:rsidR="00B9037D" w:rsidRPr="00B90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37D">
        <w:rPr>
          <w:rFonts w:ascii="Times New Roman" w:hAnsi="Times New Roman"/>
          <w:color w:val="000000"/>
          <w:sz w:val="28"/>
          <w:szCs w:val="28"/>
        </w:rPr>
        <w:t>на фоне исчерпания ресурсов индустриально-развитых стран</w:t>
      </w:r>
      <w:r w:rsidR="00B9037D" w:rsidRPr="00B9037D">
        <w:rPr>
          <w:rFonts w:ascii="Times New Roman" w:hAnsi="Times New Roman"/>
          <w:color w:val="000000"/>
          <w:sz w:val="28"/>
          <w:szCs w:val="28"/>
        </w:rPr>
        <w:t>;</w:t>
      </w:r>
    </w:p>
    <w:p w:rsidR="00B9037D" w:rsidRPr="00B9037D" w:rsidRDefault="007D202F" w:rsidP="0078672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территорий, не </w:t>
      </w:r>
      <w:r w:rsidR="00B93C4C">
        <w:rPr>
          <w:rFonts w:ascii="Times New Roman" w:hAnsi="Times New Roman"/>
          <w:color w:val="000000"/>
          <w:sz w:val="28"/>
          <w:szCs w:val="28"/>
        </w:rPr>
        <w:t>в полной мере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используемых для проживания и ведения хозяйственной деятельности</w:t>
      </w:r>
      <w:r w:rsidR="00B9037D" w:rsidRPr="00B9037D">
        <w:rPr>
          <w:rFonts w:ascii="Times New Roman" w:hAnsi="Times New Roman"/>
          <w:color w:val="000000"/>
          <w:sz w:val="28"/>
          <w:szCs w:val="28"/>
        </w:rPr>
        <w:t>;</w:t>
      </w:r>
    </w:p>
    <w:p w:rsidR="00B9037D" w:rsidRDefault="00172525" w:rsidP="0078672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относительн</w:t>
      </w:r>
      <w:r w:rsidR="00C362B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72F">
        <w:rPr>
          <w:rFonts w:ascii="Times New Roman" w:hAnsi="Times New Roman"/>
          <w:color w:val="000000"/>
          <w:sz w:val="28"/>
          <w:szCs w:val="28"/>
        </w:rPr>
        <w:t>небольш</w:t>
      </w:r>
      <w:r w:rsidR="00B9037D">
        <w:rPr>
          <w:rFonts w:ascii="Times New Roman" w:hAnsi="Times New Roman"/>
          <w:color w:val="000000"/>
          <w:sz w:val="28"/>
          <w:szCs w:val="28"/>
        </w:rPr>
        <w:t>о</w:t>
      </w:r>
      <w:r w:rsidR="00244D03">
        <w:rPr>
          <w:rFonts w:ascii="Times New Roman" w:hAnsi="Times New Roman"/>
          <w:color w:val="000000"/>
          <w:sz w:val="28"/>
          <w:szCs w:val="28"/>
        </w:rPr>
        <w:t>го</w:t>
      </w:r>
      <w:r w:rsidRPr="007867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D03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численност</w:t>
      </w:r>
      <w:r w:rsidR="00244D0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72F">
        <w:rPr>
          <w:rFonts w:ascii="Times New Roman" w:hAnsi="Times New Roman"/>
          <w:color w:val="000000"/>
          <w:sz w:val="28"/>
          <w:szCs w:val="28"/>
        </w:rPr>
        <w:t>населени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="007D202F">
        <w:rPr>
          <w:rFonts w:ascii="Times New Roman" w:hAnsi="Times New Roman"/>
          <w:color w:val="000000"/>
          <w:sz w:val="28"/>
          <w:szCs w:val="28"/>
        </w:rPr>
        <w:t>слабо</w:t>
      </w:r>
      <w:r>
        <w:rPr>
          <w:rFonts w:ascii="Times New Roman" w:hAnsi="Times New Roman"/>
          <w:color w:val="000000"/>
          <w:sz w:val="28"/>
          <w:szCs w:val="28"/>
        </w:rPr>
        <w:t xml:space="preserve"> вовлеченного в создание </w:t>
      </w:r>
      <w:r w:rsidR="00C362B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интеллектуального продукта</w:t>
      </w:r>
      <w:r w:rsidR="00C362B2">
        <w:rPr>
          <w:rFonts w:ascii="Times New Roman" w:hAnsi="Times New Roman"/>
          <w:color w:val="000000"/>
          <w:sz w:val="28"/>
          <w:szCs w:val="28"/>
        </w:rPr>
        <w:t>»</w:t>
      </w:r>
      <w:r w:rsidR="00244D03">
        <w:rPr>
          <w:rFonts w:ascii="Times New Roman" w:hAnsi="Times New Roman"/>
          <w:color w:val="000000"/>
          <w:sz w:val="28"/>
          <w:szCs w:val="28"/>
        </w:rPr>
        <w:t>, являющегося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 ресурс</w:t>
      </w:r>
      <w:r w:rsidR="00244D03">
        <w:rPr>
          <w:rFonts w:ascii="Times New Roman" w:hAnsi="Times New Roman"/>
          <w:color w:val="000000"/>
          <w:sz w:val="28"/>
          <w:szCs w:val="28"/>
        </w:rPr>
        <w:t>ом</w:t>
      </w:r>
      <w:r w:rsidR="004250DF">
        <w:rPr>
          <w:rFonts w:ascii="Times New Roman" w:hAnsi="Times New Roman"/>
          <w:color w:val="000000"/>
          <w:sz w:val="28"/>
          <w:szCs w:val="28"/>
        </w:rPr>
        <w:t xml:space="preserve"> развития и </w:t>
      </w:r>
      <w:r w:rsidR="00342C96">
        <w:rPr>
          <w:rFonts w:ascii="Times New Roman" w:hAnsi="Times New Roman"/>
          <w:color w:val="000000"/>
          <w:sz w:val="28"/>
          <w:szCs w:val="28"/>
        </w:rPr>
        <w:t xml:space="preserve">достижения </w:t>
      </w:r>
      <w:r>
        <w:rPr>
          <w:rFonts w:ascii="Times New Roman" w:hAnsi="Times New Roman"/>
          <w:color w:val="000000"/>
          <w:sz w:val="28"/>
          <w:szCs w:val="28"/>
        </w:rPr>
        <w:t>высоко</w:t>
      </w:r>
      <w:r w:rsidR="00B9037D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 w:rsidR="003F16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жизни</w:t>
      </w:r>
      <w:r w:rsidR="00B9037D">
        <w:rPr>
          <w:rFonts w:ascii="Times New Roman" w:hAnsi="Times New Roman"/>
          <w:color w:val="000000"/>
          <w:sz w:val="28"/>
          <w:szCs w:val="28"/>
        </w:rPr>
        <w:t>.</w:t>
      </w:r>
    </w:p>
    <w:p w:rsidR="00172525" w:rsidRDefault="003530ED" w:rsidP="0078672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B93C4C">
        <w:rPr>
          <w:rFonts w:ascii="Times New Roman" w:hAnsi="Times New Roman"/>
          <w:color w:val="000000"/>
          <w:sz w:val="28"/>
          <w:szCs w:val="28"/>
        </w:rPr>
        <w:t xml:space="preserve">аличие </w:t>
      </w:r>
      <w:r w:rsidR="00A74F48">
        <w:rPr>
          <w:rFonts w:ascii="Times New Roman" w:hAnsi="Times New Roman"/>
          <w:color w:val="000000"/>
          <w:sz w:val="28"/>
          <w:szCs w:val="28"/>
        </w:rPr>
        <w:t xml:space="preserve">значительных </w:t>
      </w:r>
      <w:r w:rsidR="00B93C4C">
        <w:rPr>
          <w:rFonts w:ascii="Times New Roman" w:hAnsi="Times New Roman"/>
          <w:color w:val="000000"/>
          <w:sz w:val="28"/>
          <w:szCs w:val="28"/>
        </w:rPr>
        <w:t>территориально-сырьевых ресурсов</w:t>
      </w:r>
      <w:r w:rsidR="00A74F48">
        <w:rPr>
          <w:rFonts w:ascii="Times New Roman" w:hAnsi="Times New Roman"/>
          <w:color w:val="000000"/>
          <w:sz w:val="28"/>
          <w:szCs w:val="28"/>
        </w:rPr>
        <w:t>, недостаточность человеческого ресурса</w:t>
      </w:r>
      <w:r w:rsidR="00B93C4C">
        <w:rPr>
          <w:rFonts w:ascii="Times New Roman" w:hAnsi="Times New Roman"/>
          <w:color w:val="000000"/>
          <w:sz w:val="28"/>
          <w:szCs w:val="28"/>
        </w:rPr>
        <w:t xml:space="preserve"> и несбалансированное использование интеллектуального потенциала нации </w:t>
      </w:r>
      <w:r w:rsidR="00172525">
        <w:rPr>
          <w:rFonts w:ascii="Times New Roman" w:hAnsi="Times New Roman"/>
          <w:color w:val="000000"/>
          <w:sz w:val="28"/>
          <w:szCs w:val="28"/>
        </w:rPr>
        <w:t>образу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172525">
        <w:rPr>
          <w:rFonts w:ascii="Times New Roman" w:hAnsi="Times New Roman"/>
          <w:color w:val="000000"/>
          <w:sz w:val="28"/>
          <w:szCs w:val="28"/>
        </w:rPr>
        <w:t>т систему «больших вызовов</w:t>
      </w:r>
      <w:r w:rsidR="003F1652">
        <w:rPr>
          <w:rFonts w:ascii="Times New Roman" w:hAnsi="Times New Roman"/>
          <w:color w:val="000000"/>
          <w:sz w:val="28"/>
          <w:szCs w:val="28"/>
        </w:rPr>
        <w:t>»</w:t>
      </w:r>
      <w:r w:rsidR="00172525">
        <w:rPr>
          <w:rFonts w:ascii="Times New Roman" w:hAnsi="Times New Roman"/>
          <w:color w:val="000000"/>
          <w:sz w:val="28"/>
          <w:szCs w:val="28"/>
        </w:rPr>
        <w:t xml:space="preserve"> для Российской Федерации.</w:t>
      </w:r>
    </w:p>
    <w:p w:rsidR="00172525" w:rsidRDefault="00172525" w:rsidP="0078672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C53A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4C53AE">
        <w:rPr>
          <w:rFonts w:ascii="Times New Roman" w:hAnsi="Times New Roman"/>
          <w:color w:val="000000"/>
          <w:sz w:val="28"/>
          <w:szCs w:val="28"/>
        </w:rPr>
        <w:t>ольши</w:t>
      </w:r>
      <w:r w:rsidR="00F7183C">
        <w:rPr>
          <w:rFonts w:ascii="Times New Roman" w:hAnsi="Times New Roman"/>
          <w:color w:val="000000"/>
          <w:sz w:val="28"/>
          <w:szCs w:val="28"/>
        </w:rPr>
        <w:t>е</w:t>
      </w:r>
      <w:r w:rsidRPr="004C53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вызовы</w:t>
      </w:r>
      <w:r w:rsidRPr="004C53AE">
        <w:rPr>
          <w:rFonts w:ascii="Times New Roman" w:hAnsi="Times New Roman"/>
          <w:color w:val="000000"/>
          <w:sz w:val="28"/>
          <w:szCs w:val="28"/>
        </w:rPr>
        <w:t>» актуал</w:t>
      </w:r>
      <w:r>
        <w:rPr>
          <w:rFonts w:ascii="Times New Roman" w:hAnsi="Times New Roman"/>
          <w:color w:val="000000"/>
          <w:sz w:val="28"/>
          <w:szCs w:val="28"/>
        </w:rPr>
        <w:t>ьны</w:t>
      </w:r>
      <w:r w:rsidRPr="004C53AE">
        <w:rPr>
          <w:rFonts w:ascii="Times New Roman" w:hAnsi="Times New Roman"/>
          <w:color w:val="000000"/>
          <w:sz w:val="28"/>
          <w:szCs w:val="28"/>
        </w:rPr>
        <w:t xml:space="preserve"> для России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C53AE">
        <w:rPr>
          <w:rFonts w:ascii="Times New Roman" w:hAnsi="Times New Roman"/>
          <w:color w:val="000000"/>
          <w:sz w:val="28"/>
          <w:szCs w:val="28"/>
        </w:rPr>
        <w:t>а период действия Стратегии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C53AE">
        <w:rPr>
          <w:rFonts w:ascii="Times New Roman" w:hAnsi="Times New Roman"/>
          <w:color w:val="000000"/>
          <w:sz w:val="28"/>
          <w:szCs w:val="28"/>
        </w:rPr>
        <w:t xml:space="preserve"> требуют реакции в приоритетном порядке и во многом определяют основные направления государственной политики Российской Федерации в сфере науки и технологий.</w:t>
      </w:r>
    </w:p>
    <w:p w:rsidR="003530ED" w:rsidRDefault="00B9663F" w:rsidP="00C33C9A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78672F">
        <w:rPr>
          <w:rFonts w:ascii="Times New Roman" w:hAnsi="Times New Roman"/>
          <w:color w:val="000000"/>
          <w:sz w:val="28"/>
          <w:szCs w:val="28"/>
        </w:rPr>
        <w:t xml:space="preserve">Общественная ценность </w:t>
      </w:r>
      <w:r>
        <w:rPr>
          <w:rFonts w:ascii="Times New Roman" w:hAnsi="Times New Roman"/>
          <w:color w:val="000000"/>
          <w:sz w:val="28"/>
          <w:szCs w:val="28"/>
        </w:rPr>
        <w:t>национальной научно-технологической системы и ориентиры</w:t>
      </w:r>
      <w:r w:rsidR="00B93C4C">
        <w:rPr>
          <w:rFonts w:ascii="Times New Roman" w:hAnsi="Times New Roman"/>
          <w:color w:val="000000"/>
          <w:sz w:val="28"/>
          <w:szCs w:val="28"/>
        </w:rPr>
        <w:t xml:space="preserve"> ее </w:t>
      </w:r>
      <w:r>
        <w:rPr>
          <w:rFonts w:ascii="Times New Roman" w:hAnsi="Times New Roman"/>
          <w:color w:val="000000"/>
          <w:sz w:val="28"/>
          <w:szCs w:val="28"/>
        </w:rPr>
        <w:t>развити</w:t>
      </w:r>
      <w:r w:rsidR="00B93C4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2B2">
        <w:rPr>
          <w:rFonts w:ascii="Times New Roman" w:hAnsi="Times New Roman"/>
          <w:color w:val="000000"/>
          <w:sz w:val="28"/>
          <w:szCs w:val="28"/>
        </w:rPr>
        <w:t>состо</w:t>
      </w:r>
      <w:r w:rsidR="00B93C4C">
        <w:rPr>
          <w:rFonts w:ascii="Times New Roman" w:hAnsi="Times New Roman"/>
          <w:color w:val="000000"/>
          <w:sz w:val="28"/>
          <w:szCs w:val="28"/>
        </w:rPr>
        <w:t>я</w:t>
      </w:r>
      <w:r w:rsidR="00C362B2">
        <w:rPr>
          <w:rFonts w:ascii="Times New Roman" w:hAnsi="Times New Roman"/>
          <w:color w:val="000000"/>
          <w:sz w:val="28"/>
          <w:szCs w:val="28"/>
        </w:rPr>
        <w:t>т в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ответ</w:t>
      </w:r>
      <w:r w:rsidR="00C362B2">
        <w:rPr>
          <w:rFonts w:ascii="Times New Roman" w:hAnsi="Times New Roman"/>
          <w:color w:val="000000"/>
          <w:sz w:val="28"/>
          <w:szCs w:val="28"/>
        </w:rPr>
        <w:t>е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94A08">
        <w:rPr>
          <w:rFonts w:ascii="Times New Roman" w:hAnsi="Times New Roman"/>
          <w:color w:val="000000"/>
          <w:sz w:val="28"/>
          <w:szCs w:val="28"/>
        </w:rPr>
        <w:t xml:space="preserve">«большие </w:t>
      </w:r>
      <w:r w:rsidR="002D6392">
        <w:rPr>
          <w:rFonts w:ascii="Times New Roman" w:hAnsi="Times New Roman"/>
          <w:color w:val="000000"/>
          <w:sz w:val="28"/>
          <w:szCs w:val="28"/>
        </w:rPr>
        <w:t>вызовы</w:t>
      </w:r>
      <w:r w:rsidR="00294A08">
        <w:rPr>
          <w:rFonts w:ascii="Times New Roman" w:hAnsi="Times New Roman"/>
          <w:color w:val="000000"/>
          <w:sz w:val="28"/>
          <w:szCs w:val="28"/>
        </w:rPr>
        <w:t>»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2B2">
        <w:rPr>
          <w:rFonts w:ascii="Times New Roman" w:hAnsi="Times New Roman"/>
          <w:color w:val="000000"/>
          <w:sz w:val="28"/>
          <w:szCs w:val="28"/>
        </w:rPr>
        <w:t>благодаря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392">
        <w:rPr>
          <w:rFonts w:ascii="Times New Roman" w:hAnsi="Times New Roman"/>
          <w:color w:val="000000"/>
          <w:sz w:val="28"/>
          <w:szCs w:val="28"/>
        </w:rPr>
        <w:t>получени</w:t>
      </w:r>
      <w:r w:rsidR="00C362B2">
        <w:rPr>
          <w:rFonts w:ascii="Times New Roman" w:hAnsi="Times New Roman"/>
          <w:color w:val="000000"/>
          <w:sz w:val="28"/>
          <w:szCs w:val="28"/>
        </w:rPr>
        <w:t>ю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знаний, </w:t>
      </w:r>
      <w:r w:rsidR="00C362B2">
        <w:rPr>
          <w:rFonts w:ascii="Times New Roman" w:hAnsi="Times New Roman"/>
          <w:color w:val="000000"/>
          <w:sz w:val="28"/>
          <w:szCs w:val="28"/>
        </w:rPr>
        <w:t>разработке</w:t>
      </w:r>
      <w:r>
        <w:rPr>
          <w:rFonts w:ascii="Times New Roman" w:hAnsi="Times New Roman"/>
          <w:color w:val="000000"/>
          <w:sz w:val="28"/>
          <w:szCs w:val="28"/>
        </w:rPr>
        <w:t xml:space="preserve"> технологий и </w:t>
      </w:r>
      <w:r w:rsidR="00C362B2">
        <w:rPr>
          <w:rFonts w:ascii="Times New Roman" w:hAnsi="Times New Roman"/>
          <w:color w:val="000000"/>
          <w:sz w:val="28"/>
          <w:szCs w:val="28"/>
        </w:rPr>
        <w:t>создани</w:t>
      </w:r>
      <w:r w:rsidR="00A74F48">
        <w:rPr>
          <w:rFonts w:ascii="Times New Roman" w:hAnsi="Times New Roman"/>
          <w:color w:val="000000"/>
          <w:sz w:val="28"/>
          <w:szCs w:val="28"/>
        </w:rPr>
        <w:t>ю</w:t>
      </w:r>
      <w:r w:rsidR="00C362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решений, обеспечивающих</w:t>
      </w:r>
      <w:r w:rsidR="00164102" w:rsidRPr="00164102">
        <w:rPr>
          <w:rFonts w:ascii="Times New Roman" w:hAnsi="Times New Roman"/>
          <w:color w:val="000000"/>
          <w:sz w:val="28"/>
          <w:szCs w:val="28"/>
        </w:rPr>
        <w:t>:</w:t>
      </w:r>
    </w:p>
    <w:p w:rsidR="00405B3F" w:rsidRPr="000D7199" w:rsidRDefault="003530ED" w:rsidP="00C33C9A">
      <w:pPr>
        <w:numPr>
          <w:ilvl w:val="0"/>
          <w:numId w:val="9"/>
        </w:numPr>
        <w:tabs>
          <w:tab w:val="left" w:pos="1701"/>
        </w:tabs>
        <w:spacing w:after="120" w:line="276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9663F" w:rsidRPr="000D7199">
        <w:rPr>
          <w:rFonts w:ascii="Times New Roman" w:hAnsi="Times New Roman"/>
          <w:color w:val="000000"/>
          <w:sz w:val="28"/>
          <w:szCs w:val="28"/>
        </w:rPr>
        <w:t>ысокое качество жизни населения, включая комфортно</w:t>
      </w:r>
      <w:r w:rsidR="00CC1BAA">
        <w:rPr>
          <w:rFonts w:ascii="Times New Roman" w:hAnsi="Times New Roman"/>
          <w:color w:val="000000"/>
          <w:sz w:val="28"/>
          <w:szCs w:val="28"/>
        </w:rPr>
        <w:t>е</w:t>
      </w:r>
      <w:r w:rsidR="00B9663F" w:rsidRPr="000D7199">
        <w:rPr>
          <w:rFonts w:ascii="Times New Roman" w:hAnsi="Times New Roman"/>
          <w:color w:val="000000"/>
          <w:sz w:val="28"/>
          <w:szCs w:val="28"/>
        </w:rPr>
        <w:t xml:space="preserve"> проживани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C1BAA">
        <w:rPr>
          <w:rFonts w:ascii="Times New Roman" w:hAnsi="Times New Roman"/>
          <w:color w:val="000000"/>
          <w:sz w:val="28"/>
          <w:szCs w:val="28"/>
        </w:rPr>
        <w:t>,</w:t>
      </w:r>
      <w:r w:rsidR="00B9663F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5AB" w:rsidRPr="000D7199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B9663F" w:rsidRPr="000D7199">
        <w:rPr>
          <w:rFonts w:ascii="Times New Roman" w:hAnsi="Times New Roman"/>
          <w:color w:val="000000"/>
          <w:sz w:val="28"/>
          <w:szCs w:val="28"/>
        </w:rPr>
        <w:t xml:space="preserve"> новых </w:t>
      </w:r>
      <w:r w:rsidR="00AC2FE9" w:rsidRPr="000D7199">
        <w:rPr>
          <w:rFonts w:ascii="Times New Roman" w:hAnsi="Times New Roman"/>
          <w:color w:val="000000"/>
          <w:sz w:val="28"/>
          <w:szCs w:val="28"/>
        </w:rPr>
        <w:t>агломераций</w:t>
      </w:r>
      <w:r w:rsidR="009C2E5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6418A" w:rsidRPr="000D7199">
        <w:rPr>
          <w:rFonts w:ascii="Times New Roman" w:hAnsi="Times New Roman"/>
          <w:color w:val="000000"/>
          <w:sz w:val="28"/>
          <w:szCs w:val="28"/>
        </w:rPr>
        <w:t xml:space="preserve"> освоени</w:t>
      </w:r>
      <w:r w:rsidR="009C2E5D">
        <w:rPr>
          <w:rFonts w:ascii="Times New Roman" w:hAnsi="Times New Roman"/>
          <w:color w:val="000000"/>
          <w:sz w:val="28"/>
          <w:szCs w:val="28"/>
        </w:rPr>
        <w:t>е</w:t>
      </w:r>
      <w:r w:rsidR="0026418A" w:rsidRPr="000D7199">
        <w:rPr>
          <w:rFonts w:ascii="Times New Roman" w:hAnsi="Times New Roman"/>
          <w:color w:val="000000"/>
          <w:sz w:val="28"/>
          <w:szCs w:val="28"/>
        </w:rPr>
        <w:t xml:space="preserve"> территорий</w:t>
      </w:r>
      <w:r w:rsidR="009C2E5D">
        <w:rPr>
          <w:rFonts w:ascii="Times New Roman" w:hAnsi="Times New Roman"/>
          <w:color w:val="000000"/>
          <w:sz w:val="28"/>
          <w:szCs w:val="28"/>
        </w:rPr>
        <w:t>,</w:t>
      </w:r>
      <w:r w:rsidR="000D7199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AA">
        <w:rPr>
          <w:rFonts w:ascii="Times New Roman" w:hAnsi="Times New Roman"/>
          <w:color w:val="000000"/>
          <w:sz w:val="28"/>
          <w:szCs w:val="28"/>
        </w:rPr>
        <w:t xml:space="preserve">развитие нового </w:t>
      </w:r>
      <w:r w:rsidR="00CC75AB" w:rsidRPr="000D7199">
        <w:rPr>
          <w:rFonts w:ascii="Times New Roman" w:hAnsi="Times New Roman"/>
          <w:color w:val="000000"/>
          <w:sz w:val="28"/>
          <w:szCs w:val="28"/>
        </w:rPr>
        <w:t>поколения медицинских услуг</w:t>
      </w:r>
      <w:r w:rsidR="00F7694D">
        <w:rPr>
          <w:rFonts w:ascii="Times New Roman" w:hAnsi="Times New Roman"/>
          <w:color w:val="000000"/>
          <w:sz w:val="28"/>
          <w:szCs w:val="28"/>
        </w:rPr>
        <w:t xml:space="preserve"> и здоровьесберегающих технологий</w:t>
      </w:r>
      <w:r w:rsidR="009C2E5D">
        <w:rPr>
          <w:rFonts w:ascii="Times New Roman" w:hAnsi="Times New Roman"/>
          <w:color w:val="000000"/>
          <w:sz w:val="28"/>
          <w:szCs w:val="28"/>
        </w:rPr>
        <w:t>,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 доступны</w:t>
      </w:r>
      <w:r w:rsidR="00244D03">
        <w:rPr>
          <w:rFonts w:ascii="Times New Roman" w:hAnsi="Times New Roman"/>
          <w:color w:val="000000"/>
          <w:sz w:val="28"/>
          <w:szCs w:val="28"/>
        </w:rPr>
        <w:t>х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 и функциональны</w:t>
      </w:r>
      <w:r w:rsidR="00244D03">
        <w:rPr>
          <w:rFonts w:ascii="Times New Roman" w:hAnsi="Times New Roman"/>
          <w:color w:val="000000"/>
          <w:sz w:val="28"/>
          <w:szCs w:val="28"/>
        </w:rPr>
        <w:t>х</w:t>
      </w:r>
      <w:r w:rsidR="00CC75AB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>продукт</w:t>
      </w:r>
      <w:r w:rsidR="00244D03">
        <w:rPr>
          <w:rFonts w:ascii="Times New Roman" w:hAnsi="Times New Roman"/>
          <w:color w:val="000000"/>
          <w:sz w:val="28"/>
          <w:szCs w:val="28"/>
        </w:rPr>
        <w:t>ов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5AB" w:rsidRPr="000D7199">
        <w:rPr>
          <w:rFonts w:ascii="Times New Roman" w:hAnsi="Times New Roman"/>
          <w:color w:val="000000"/>
          <w:sz w:val="28"/>
          <w:szCs w:val="28"/>
        </w:rPr>
        <w:t>питани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64102" w:rsidRPr="000D7199" w:rsidRDefault="003530ED" w:rsidP="00C33C9A">
      <w:pPr>
        <w:numPr>
          <w:ilvl w:val="0"/>
          <w:numId w:val="9"/>
        </w:numPr>
        <w:tabs>
          <w:tab w:val="left" w:pos="1701"/>
        </w:tabs>
        <w:spacing w:after="120" w:line="276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B03E3" w:rsidRPr="000D7199">
        <w:rPr>
          <w:rFonts w:ascii="Times New Roman" w:hAnsi="Times New Roman"/>
          <w:color w:val="000000"/>
          <w:sz w:val="28"/>
          <w:szCs w:val="28"/>
        </w:rPr>
        <w:t>окращение неэффективного использования человеческих ресурсов через развитие и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>нтеллектуальны</w:t>
      </w:r>
      <w:r w:rsidR="009B03E3" w:rsidRPr="000D7199">
        <w:rPr>
          <w:rFonts w:ascii="Times New Roman" w:hAnsi="Times New Roman"/>
          <w:color w:val="000000"/>
          <w:sz w:val="28"/>
          <w:szCs w:val="28"/>
        </w:rPr>
        <w:t>х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 и роботизированны</w:t>
      </w:r>
      <w:r w:rsidR="009B03E3" w:rsidRPr="000D7199">
        <w:rPr>
          <w:rFonts w:ascii="Times New Roman" w:hAnsi="Times New Roman"/>
          <w:color w:val="000000"/>
          <w:sz w:val="28"/>
          <w:szCs w:val="28"/>
        </w:rPr>
        <w:t>х систем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>, в том числе направленных на</w:t>
      </w:r>
      <w:r w:rsidR="000D7199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>промышленную добычу, транспортировку и освоение природных ресурсов;</w:t>
      </w:r>
      <w:r w:rsidR="000D7199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E5D">
        <w:rPr>
          <w:rFonts w:ascii="Times New Roman" w:hAnsi="Times New Roman"/>
          <w:color w:val="000000"/>
          <w:sz w:val="28"/>
          <w:szCs w:val="28"/>
        </w:rPr>
        <w:t>создание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 доступных сервисов и услуг</w:t>
      </w:r>
      <w:r w:rsidR="009B03E3" w:rsidRPr="000D7199">
        <w:rPr>
          <w:rFonts w:ascii="Times New Roman" w:hAnsi="Times New Roman"/>
          <w:color w:val="000000"/>
          <w:sz w:val="28"/>
          <w:szCs w:val="28"/>
        </w:rPr>
        <w:t xml:space="preserve"> для населения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>;</w:t>
      </w:r>
      <w:r w:rsidR="000D7199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развертывание локальных </w:t>
      </w:r>
      <w:r w:rsidR="00F7183C">
        <w:rPr>
          <w:rFonts w:ascii="Times New Roman" w:hAnsi="Times New Roman"/>
          <w:color w:val="000000"/>
          <w:sz w:val="28"/>
          <w:szCs w:val="28"/>
        </w:rPr>
        <w:t xml:space="preserve">цифровых </w:t>
      </w:r>
      <w:r w:rsidR="009C2E5D">
        <w:rPr>
          <w:rFonts w:ascii="Times New Roman" w:hAnsi="Times New Roman"/>
          <w:color w:val="000000"/>
          <w:sz w:val="28"/>
          <w:szCs w:val="28"/>
        </w:rPr>
        <w:t>производств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>индивидуализ</w:t>
      </w:r>
      <w:r w:rsidR="009C2E5D">
        <w:rPr>
          <w:rFonts w:ascii="Times New Roman" w:hAnsi="Times New Roman"/>
          <w:color w:val="000000"/>
          <w:sz w:val="28"/>
          <w:szCs w:val="28"/>
        </w:rPr>
        <w:t>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C2E5D">
        <w:rPr>
          <w:rFonts w:ascii="Times New Roman" w:hAnsi="Times New Roman"/>
          <w:color w:val="000000"/>
          <w:sz w:val="28"/>
          <w:szCs w:val="28"/>
        </w:rPr>
        <w:t xml:space="preserve"> продукции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E5D">
        <w:rPr>
          <w:rFonts w:ascii="Times New Roman" w:hAnsi="Times New Roman"/>
          <w:color w:val="000000"/>
          <w:sz w:val="28"/>
          <w:szCs w:val="28"/>
        </w:rPr>
        <w:t>в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E5D">
        <w:rPr>
          <w:rFonts w:ascii="Times New Roman" w:hAnsi="Times New Roman"/>
          <w:color w:val="000000"/>
          <w:sz w:val="28"/>
          <w:szCs w:val="28"/>
        </w:rPr>
        <w:t>точке</w:t>
      </w:r>
      <w:r w:rsidR="00164102" w:rsidRPr="000D7199">
        <w:rPr>
          <w:rFonts w:ascii="Times New Roman" w:hAnsi="Times New Roman"/>
          <w:color w:val="000000"/>
          <w:sz w:val="28"/>
          <w:szCs w:val="28"/>
        </w:rPr>
        <w:t xml:space="preserve"> их потребления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B03E3" w:rsidRPr="000D7199" w:rsidRDefault="003530ED" w:rsidP="00C33C9A">
      <w:pPr>
        <w:numPr>
          <w:ilvl w:val="0"/>
          <w:numId w:val="9"/>
        </w:numPr>
        <w:tabs>
          <w:tab w:val="left" w:pos="1701"/>
        </w:tabs>
        <w:spacing w:after="120" w:line="276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2D6392">
        <w:rPr>
          <w:rFonts w:ascii="Times New Roman" w:hAnsi="Times New Roman"/>
          <w:color w:val="000000"/>
          <w:sz w:val="28"/>
          <w:szCs w:val="28"/>
        </w:rPr>
        <w:t>ерриториальную д</w:t>
      </w:r>
      <w:r w:rsidR="009B03E3" w:rsidRPr="000D7199">
        <w:rPr>
          <w:rFonts w:ascii="Times New Roman" w:hAnsi="Times New Roman"/>
          <w:color w:val="000000"/>
          <w:sz w:val="28"/>
          <w:szCs w:val="28"/>
        </w:rPr>
        <w:t>оступность, в том числе через развитие</w:t>
      </w:r>
      <w:r w:rsidR="000D7199" w:rsidRPr="000D7199">
        <w:rPr>
          <w:rFonts w:ascii="Times New Roman" w:hAnsi="Times New Roman"/>
          <w:color w:val="000000"/>
          <w:sz w:val="28"/>
          <w:szCs w:val="28"/>
        </w:rPr>
        <w:t xml:space="preserve"> высокотехнологичной </w:t>
      </w:r>
      <w:r w:rsidR="009B03E3" w:rsidRPr="000D7199">
        <w:rPr>
          <w:rFonts w:ascii="Times New Roman" w:hAnsi="Times New Roman"/>
          <w:color w:val="000000"/>
          <w:sz w:val="28"/>
          <w:szCs w:val="28"/>
        </w:rPr>
        <w:t>магистральной транспортной сет</w:t>
      </w:r>
      <w:r w:rsidR="000D7199" w:rsidRPr="000D7199"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r w:rsidR="009B03E3" w:rsidRPr="000D7199">
        <w:rPr>
          <w:rFonts w:ascii="Times New Roman" w:hAnsi="Times New Roman"/>
          <w:color w:val="000000"/>
          <w:sz w:val="28"/>
          <w:szCs w:val="28"/>
        </w:rPr>
        <w:t>возможностей освоения морского, воздушного и космического пространства</w:t>
      </w:r>
      <w:r w:rsidR="000D7199" w:rsidRPr="000D7199">
        <w:rPr>
          <w:rFonts w:ascii="Times New Roman" w:hAnsi="Times New Roman"/>
          <w:color w:val="000000"/>
          <w:sz w:val="28"/>
          <w:szCs w:val="28"/>
        </w:rPr>
        <w:t>,</w:t>
      </w:r>
      <w:r w:rsidR="000D7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392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3E3" w:rsidRPr="000D7199">
        <w:rPr>
          <w:rFonts w:ascii="Times New Roman" w:hAnsi="Times New Roman"/>
          <w:color w:val="000000"/>
          <w:sz w:val="28"/>
          <w:szCs w:val="28"/>
        </w:rPr>
        <w:t>цифровой инфраструктуры и систем связи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нового поколения</w:t>
      </w:r>
      <w:r w:rsidR="000D7199">
        <w:rPr>
          <w:rFonts w:ascii="Times New Roman" w:hAnsi="Times New Roman"/>
          <w:color w:val="000000"/>
          <w:sz w:val="28"/>
          <w:szCs w:val="28"/>
        </w:rPr>
        <w:t>.</w:t>
      </w:r>
    </w:p>
    <w:p w:rsidR="002D6392" w:rsidRDefault="00294A08" w:rsidP="0078672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р</w:t>
      </w:r>
      <w:r w:rsidR="002D6392">
        <w:rPr>
          <w:rFonts w:ascii="Times New Roman" w:hAnsi="Times New Roman"/>
          <w:color w:val="000000"/>
          <w:sz w:val="28"/>
          <w:szCs w:val="28"/>
        </w:rPr>
        <w:t>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национальной научно-технологической системы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должны стать </w:t>
      </w:r>
      <w:r w:rsidR="002D6392"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z w:val="28"/>
          <w:szCs w:val="28"/>
        </w:rPr>
        <w:t xml:space="preserve">ение </w:t>
      </w:r>
      <w:r w:rsidR="0078672F" w:rsidRPr="0078672F">
        <w:rPr>
          <w:rFonts w:ascii="Times New Roman" w:hAnsi="Times New Roman"/>
          <w:color w:val="000000"/>
          <w:sz w:val="28"/>
          <w:szCs w:val="28"/>
        </w:rPr>
        <w:t>целостност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связности страны</w:t>
      </w:r>
      <w:r w:rsidR="0078672F" w:rsidRPr="0078672F">
        <w:rPr>
          <w:rFonts w:ascii="Times New Roman" w:hAnsi="Times New Roman"/>
          <w:color w:val="000000"/>
          <w:sz w:val="28"/>
          <w:szCs w:val="28"/>
        </w:rPr>
        <w:t>, высок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эффектность </w:t>
      </w:r>
      <w:r w:rsidR="0078672F" w:rsidRPr="0078672F">
        <w:rPr>
          <w:rFonts w:ascii="Times New Roman" w:hAnsi="Times New Roman"/>
          <w:color w:val="000000"/>
          <w:sz w:val="28"/>
          <w:szCs w:val="28"/>
        </w:rPr>
        <w:t>освоения территории и ресурсов, конкурентоспособное и привлекательное качество жизни,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72F" w:rsidRPr="0078672F">
        <w:rPr>
          <w:rFonts w:ascii="Times New Roman" w:hAnsi="Times New Roman"/>
          <w:color w:val="000000"/>
          <w:sz w:val="28"/>
          <w:szCs w:val="28"/>
        </w:rPr>
        <w:t xml:space="preserve">условия для 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наилучшей </w:t>
      </w:r>
      <w:r w:rsidR="0078672F" w:rsidRPr="0078672F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талантов и </w:t>
      </w:r>
      <w:r w:rsidR="00A71E90">
        <w:rPr>
          <w:rFonts w:ascii="Times New Roman" w:hAnsi="Times New Roman"/>
          <w:color w:val="000000"/>
          <w:sz w:val="28"/>
          <w:szCs w:val="28"/>
        </w:rPr>
        <w:t xml:space="preserve">творческого </w:t>
      </w:r>
      <w:r w:rsidR="002D6392">
        <w:rPr>
          <w:rFonts w:ascii="Times New Roman" w:hAnsi="Times New Roman"/>
          <w:color w:val="000000"/>
          <w:sz w:val="28"/>
          <w:szCs w:val="28"/>
        </w:rPr>
        <w:t>потенциала граждан.</w:t>
      </w:r>
    </w:p>
    <w:p w:rsidR="003A4CFA" w:rsidRDefault="00294A08" w:rsidP="002D639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контексте «больших вызовов» н</w:t>
      </w:r>
      <w:r w:rsidR="00CC3756" w:rsidRPr="00856B09">
        <w:rPr>
          <w:rFonts w:ascii="Times New Roman" w:hAnsi="Times New Roman"/>
          <w:color w:val="000000"/>
          <w:sz w:val="28"/>
          <w:szCs w:val="28"/>
        </w:rPr>
        <w:t xml:space="preserve">аучно-технологическая политика </w:t>
      </w:r>
      <w:r w:rsidR="00CC3756">
        <w:rPr>
          <w:rFonts w:ascii="Times New Roman" w:hAnsi="Times New Roman"/>
          <w:color w:val="000000"/>
          <w:sz w:val="28"/>
          <w:szCs w:val="28"/>
        </w:rPr>
        <w:t>становится не только</w:t>
      </w:r>
      <w:r w:rsidR="00CC3756" w:rsidRPr="00856B09">
        <w:rPr>
          <w:rFonts w:ascii="Times New Roman" w:hAnsi="Times New Roman"/>
          <w:color w:val="000000"/>
          <w:sz w:val="28"/>
          <w:szCs w:val="28"/>
        </w:rPr>
        <w:t xml:space="preserve"> инструментом</w:t>
      </w:r>
      <w:r w:rsidR="00CC3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756" w:rsidRPr="00856B09">
        <w:rPr>
          <w:rFonts w:ascii="Times New Roman" w:hAnsi="Times New Roman"/>
          <w:color w:val="000000"/>
          <w:sz w:val="28"/>
          <w:szCs w:val="28"/>
        </w:rPr>
        <w:t xml:space="preserve">создания новых возможностей </w:t>
      </w:r>
      <w:r>
        <w:rPr>
          <w:rFonts w:ascii="Times New Roman" w:hAnsi="Times New Roman"/>
          <w:color w:val="000000"/>
          <w:sz w:val="28"/>
          <w:szCs w:val="28"/>
        </w:rPr>
        <w:t>внутреннего</w:t>
      </w:r>
      <w:r w:rsidR="00CC3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756" w:rsidRPr="00856B09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/>
          <w:color w:val="000000"/>
          <w:sz w:val="28"/>
          <w:szCs w:val="28"/>
        </w:rPr>
        <w:t>роста</w:t>
      </w:r>
      <w:r w:rsidR="00CC3756">
        <w:rPr>
          <w:rFonts w:ascii="Times New Roman" w:hAnsi="Times New Roman"/>
          <w:color w:val="000000"/>
          <w:sz w:val="28"/>
          <w:szCs w:val="28"/>
        </w:rPr>
        <w:t xml:space="preserve"> страны, но и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 w:rsidR="00CC3756">
        <w:rPr>
          <w:rFonts w:ascii="Times New Roman" w:hAnsi="Times New Roman"/>
          <w:color w:val="000000"/>
          <w:sz w:val="28"/>
          <w:szCs w:val="28"/>
        </w:rPr>
        <w:t>ива</w:t>
      </w:r>
      <w:r w:rsidR="00F7183C">
        <w:rPr>
          <w:rFonts w:ascii="Times New Roman" w:hAnsi="Times New Roman"/>
          <w:color w:val="000000"/>
          <w:sz w:val="28"/>
          <w:szCs w:val="28"/>
        </w:rPr>
        <w:t>е</w:t>
      </w:r>
      <w:r w:rsidR="00CC3756">
        <w:rPr>
          <w:rFonts w:ascii="Times New Roman" w:hAnsi="Times New Roman"/>
          <w:color w:val="000000"/>
          <w:sz w:val="28"/>
          <w:szCs w:val="28"/>
        </w:rPr>
        <w:t>т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усиление роли и значимости Российской Федерации в мире</w:t>
      </w:r>
      <w:r w:rsidR="00A41B62">
        <w:rPr>
          <w:rFonts w:ascii="Times New Roman" w:hAnsi="Times New Roman"/>
          <w:color w:val="000000"/>
          <w:sz w:val="28"/>
          <w:szCs w:val="28"/>
        </w:rPr>
        <w:t xml:space="preserve">, благодаря созданию </w:t>
      </w:r>
      <w:r w:rsidR="00CC3756">
        <w:rPr>
          <w:rFonts w:ascii="Times New Roman" w:hAnsi="Times New Roman"/>
          <w:color w:val="000000"/>
          <w:sz w:val="28"/>
          <w:szCs w:val="28"/>
        </w:rPr>
        <w:t>технологи</w:t>
      </w:r>
      <w:r w:rsidR="00A41B62">
        <w:rPr>
          <w:rFonts w:ascii="Times New Roman" w:hAnsi="Times New Roman"/>
          <w:color w:val="000000"/>
          <w:sz w:val="28"/>
          <w:szCs w:val="28"/>
        </w:rPr>
        <w:t>й</w:t>
      </w:r>
      <w:r w:rsidR="00CC3756">
        <w:rPr>
          <w:rFonts w:ascii="Times New Roman" w:hAnsi="Times New Roman"/>
          <w:color w:val="000000"/>
          <w:sz w:val="28"/>
          <w:szCs w:val="28"/>
        </w:rPr>
        <w:t xml:space="preserve"> и продукт</w:t>
      </w:r>
      <w:r w:rsidR="00A41B62">
        <w:rPr>
          <w:rFonts w:ascii="Times New Roman" w:hAnsi="Times New Roman"/>
          <w:color w:val="000000"/>
          <w:sz w:val="28"/>
          <w:szCs w:val="28"/>
        </w:rPr>
        <w:t>ов</w:t>
      </w:r>
      <w:r w:rsidR="00CC3756">
        <w:rPr>
          <w:rFonts w:ascii="Times New Roman" w:hAnsi="Times New Roman"/>
          <w:color w:val="000000"/>
          <w:sz w:val="28"/>
          <w:szCs w:val="28"/>
        </w:rPr>
        <w:t>,</w:t>
      </w:r>
      <w:r w:rsidR="00A41B62">
        <w:rPr>
          <w:rFonts w:ascii="Times New Roman" w:hAnsi="Times New Roman"/>
          <w:color w:val="000000"/>
          <w:sz w:val="28"/>
          <w:szCs w:val="28"/>
        </w:rPr>
        <w:t xml:space="preserve"> отвечающих национальным интересами и </w:t>
      </w:r>
      <w:r w:rsidR="00CC3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CFA">
        <w:rPr>
          <w:rFonts w:ascii="Times New Roman" w:hAnsi="Times New Roman"/>
          <w:color w:val="000000"/>
          <w:sz w:val="28"/>
          <w:szCs w:val="28"/>
        </w:rPr>
        <w:t>востребованны</w:t>
      </w:r>
      <w:r w:rsidR="00A41B62">
        <w:rPr>
          <w:rFonts w:ascii="Times New Roman" w:hAnsi="Times New Roman"/>
          <w:color w:val="000000"/>
          <w:sz w:val="28"/>
          <w:szCs w:val="28"/>
        </w:rPr>
        <w:t>х</w:t>
      </w:r>
      <w:r w:rsidR="003A4CFA">
        <w:rPr>
          <w:rFonts w:ascii="Times New Roman" w:hAnsi="Times New Roman"/>
          <w:color w:val="000000"/>
          <w:sz w:val="28"/>
          <w:szCs w:val="28"/>
        </w:rPr>
        <w:t xml:space="preserve"> в мире </w:t>
      </w:r>
      <w:r w:rsidR="00A41B62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="002D6392">
        <w:rPr>
          <w:rFonts w:ascii="Times New Roman" w:hAnsi="Times New Roman"/>
          <w:color w:val="000000"/>
          <w:sz w:val="28"/>
          <w:szCs w:val="28"/>
        </w:rPr>
        <w:t>отве</w:t>
      </w:r>
      <w:r w:rsidR="00A41B62">
        <w:rPr>
          <w:rFonts w:ascii="Times New Roman" w:hAnsi="Times New Roman"/>
          <w:color w:val="000000"/>
          <w:sz w:val="28"/>
          <w:szCs w:val="28"/>
        </w:rPr>
        <w:t>т</w:t>
      </w:r>
      <w:r w:rsidR="002D6392">
        <w:rPr>
          <w:rFonts w:ascii="Times New Roman" w:hAnsi="Times New Roman"/>
          <w:color w:val="000000"/>
          <w:sz w:val="28"/>
          <w:szCs w:val="28"/>
        </w:rPr>
        <w:t xml:space="preserve"> на глобальные вызовы</w:t>
      </w:r>
      <w:r w:rsidR="00A41B62">
        <w:rPr>
          <w:rFonts w:ascii="Times New Roman" w:hAnsi="Times New Roman"/>
          <w:color w:val="000000"/>
          <w:sz w:val="28"/>
          <w:szCs w:val="28"/>
        </w:rPr>
        <w:t>.</w:t>
      </w:r>
    </w:p>
    <w:p w:rsidR="0089750F" w:rsidRPr="00104F04" w:rsidRDefault="003A4CFA" w:rsidP="0089750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750F" w:rsidRPr="0089750F">
        <w:rPr>
          <w:rFonts w:ascii="Times New Roman" w:hAnsi="Times New Roman"/>
          <w:b/>
          <w:sz w:val="28"/>
          <w:szCs w:val="28"/>
        </w:rPr>
        <w:t>.</w:t>
      </w:r>
      <w:r w:rsidR="0089750F" w:rsidRPr="0089750F">
        <w:rPr>
          <w:rFonts w:ascii="Times New Roman" w:hAnsi="Times New Roman"/>
          <w:b/>
          <w:sz w:val="28"/>
          <w:szCs w:val="28"/>
        </w:rPr>
        <w:tab/>
        <w:t xml:space="preserve">Новые принципы государственной политики в научно-технологической сфере </w:t>
      </w:r>
    </w:p>
    <w:p w:rsidR="00B413DE" w:rsidRPr="005E633E" w:rsidRDefault="00FE03E3" w:rsidP="00AE778B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5E633E">
        <w:rPr>
          <w:rFonts w:ascii="Times New Roman" w:hAnsi="Times New Roman"/>
          <w:color w:val="000000"/>
          <w:sz w:val="28"/>
          <w:szCs w:val="28"/>
        </w:rPr>
        <w:t xml:space="preserve">Ответ на «большие вызовы» требует изменения модели функционирования </w:t>
      </w:r>
      <w:r w:rsidR="00B413DE" w:rsidRPr="005E633E">
        <w:rPr>
          <w:rFonts w:ascii="Times New Roman" w:hAnsi="Times New Roman"/>
          <w:color w:val="000000"/>
          <w:sz w:val="28"/>
          <w:szCs w:val="28"/>
        </w:rPr>
        <w:t xml:space="preserve">сектора </w:t>
      </w:r>
      <w:r w:rsidRPr="005E633E">
        <w:rPr>
          <w:rFonts w:ascii="Times New Roman" w:hAnsi="Times New Roman"/>
          <w:color w:val="000000"/>
          <w:sz w:val="28"/>
          <w:szCs w:val="28"/>
        </w:rPr>
        <w:t>исследова</w:t>
      </w:r>
      <w:r w:rsidR="00B413DE" w:rsidRPr="005E633E">
        <w:rPr>
          <w:rFonts w:ascii="Times New Roman" w:hAnsi="Times New Roman"/>
          <w:color w:val="000000"/>
          <w:sz w:val="28"/>
          <w:szCs w:val="28"/>
        </w:rPr>
        <w:t>ний и разработок</w:t>
      </w:r>
      <w:r w:rsidRPr="005E633E">
        <w:rPr>
          <w:rFonts w:ascii="Times New Roman" w:hAnsi="Times New Roman"/>
          <w:color w:val="000000"/>
          <w:sz w:val="28"/>
          <w:szCs w:val="28"/>
        </w:rPr>
        <w:t xml:space="preserve">, перехода науки из состояния обособленной отрасли в </w:t>
      </w:r>
      <w:r w:rsidR="001D22CB" w:rsidRPr="005E633E">
        <w:rPr>
          <w:rFonts w:ascii="Times New Roman" w:hAnsi="Times New Roman"/>
          <w:color w:val="000000"/>
          <w:sz w:val="28"/>
          <w:szCs w:val="28"/>
        </w:rPr>
        <w:t>над</w:t>
      </w:r>
      <w:r w:rsidRPr="005E633E">
        <w:rPr>
          <w:rFonts w:ascii="Times New Roman" w:hAnsi="Times New Roman"/>
          <w:color w:val="000000"/>
          <w:sz w:val="28"/>
          <w:szCs w:val="28"/>
        </w:rPr>
        <w:t>отраслевой источник развития экономики, наход</w:t>
      </w:r>
      <w:r w:rsidR="001D22CB" w:rsidRPr="005E633E">
        <w:rPr>
          <w:rFonts w:ascii="Times New Roman" w:hAnsi="Times New Roman"/>
          <w:color w:val="000000"/>
          <w:sz w:val="28"/>
          <w:szCs w:val="28"/>
        </w:rPr>
        <w:t>ящийся</w:t>
      </w:r>
      <w:r w:rsidRPr="005E633E">
        <w:rPr>
          <w:rFonts w:ascii="Times New Roman" w:hAnsi="Times New Roman"/>
          <w:color w:val="000000"/>
          <w:sz w:val="28"/>
          <w:szCs w:val="28"/>
        </w:rPr>
        <w:t xml:space="preserve"> в тесной коммуникации с обществом, бизнесом и государством. Масштабная трансформация научно-технологической системы является собственным, внутренним вызовом науки, на который она должна ответить</w:t>
      </w:r>
      <w:r w:rsidR="003C4D34">
        <w:rPr>
          <w:rFonts w:ascii="Times New Roman" w:hAnsi="Times New Roman"/>
          <w:color w:val="000000"/>
          <w:sz w:val="28"/>
          <w:szCs w:val="28"/>
        </w:rPr>
        <w:t>.</w:t>
      </w:r>
    </w:p>
    <w:p w:rsidR="00612C70" w:rsidRDefault="00CF63FD" w:rsidP="00970DE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Преобразование национальной научно-технологической системы и механизмов ее коммуникации, </w:t>
      </w:r>
      <w:r w:rsidR="003C4D34">
        <w:rPr>
          <w:rFonts w:ascii="Times New Roman" w:hAnsi="Times New Roman"/>
          <w:color w:val="000000"/>
          <w:sz w:val="28"/>
          <w:szCs w:val="28"/>
        </w:rPr>
        <w:t>должно сопровождаться формированием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новой компактной, высокотехнологичной системы управления, обладающей высокой степенью адаптивности к растущей сложности глобальной экономики, которой невозможно достичь в рамках традиционных вертикально-ориентированных и </w:t>
      </w:r>
      <w:r w:rsidR="009C2E5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бюрократических</w:t>
      </w:r>
      <w:r w:rsidR="009C2E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моделей.</w:t>
      </w:r>
    </w:p>
    <w:p w:rsidR="001D22CB" w:rsidRDefault="00B413DE" w:rsidP="00970DE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трансформации </w:t>
      </w:r>
      <w:r w:rsidR="001D22CB">
        <w:rPr>
          <w:rFonts w:ascii="Times New Roman" w:hAnsi="Times New Roman"/>
          <w:color w:val="000000"/>
          <w:sz w:val="28"/>
          <w:szCs w:val="28"/>
        </w:rPr>
        <w:t xml:space="preserve">сектора исследований и разработок </w:t>
      </w:r>
      <w:r w:rsidR="00970DE2">
        <w:rPr>
          <w:rFonts w:ascii="Times New Roman" w:hAnsi="Times New Roman"/>
          <w:color w:val="000000"/>
          <w:sz w:val="28"/>
          <w:szCs w:val="28"/>
        </w:rPr>
        <w:t xml:space="preserve">изменяется ключевая задача государственных институтов – функции 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A96D9D">
        <w:rPr>
          <w:rFonts w:ascii="Times New Roman" w:hAnsi="Times New Roman"/>
          <w:color w:val="000000"/>
          <w:sz w:val="28"/>
          <w:szCs w:val="28"/>
        </w:rPr>
        <w:t xml:space="preserve"> и администрирования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 xml:space="preserve"> сет</w:t>
      </w:r>
      <w:r w:rsidR="00210B4E">
        <w:rPr>
          <w:rFonts w:ascii="Times New Roman" w:hAnsi="Times New Roman"/>
          <w:color w:val="000000"/>
          <w:sz w:val="28"/>
          <w:szCs w:val="28"/>
        </w:rPr>
        <w:t>и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 xml:space="preserve"> научных организаций </w:t>
      </w:r>
      <w:r w:rsidR="00342C96">
        <w:rPr>
          <w:rFonts w:ascii="Times New Roman" w:hAnsi="Times New Roman"/>
          <w:color w:val="000000"/>
          <w:sz w:val="28"/>
          <w:szCs w:val="28"/>
        </w:rPr>
        <w:t>минимизир</w:t>
      </w:r>
      <w:r w:rsidR="009C2E5D">
        <w:rPr>
          <w:rFonts w:ascii="Times New Roman" w:hAnsi="Times New Roman"/>
          <w:color w:val="000000"/>
          <w:sz w:val="28"/>
          <w:szCs w:val="28"/>
        </w:rPr>
        <w:t>уются</w:t>
      </w:r>
      <w:r w:rsidR="00970DE2">
        <w:rPr>
          <w:rFonts w:ascii="Times New Roman" w:hAnsi="Times New Roman"/>
          <w:color w:val="000000"/>
          <w:sz w:val="28"/>
          <w:szCs w:val="28"/>
        </w:rPr>
        <w:t>, усилия направляются на</w:t>
      </w:r>
      <w:r w:rsidR="00E55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D9D">
        <w:rPr>
          <w:rFonts w:ascii="Times New Roman" w:hAnsi="Times New Roman"/>
          <w:color w:val="000000"/>
          <w:sz w:val="28"/>
          <w:szCs w:val="28"/>
        </w:rPr>
        <w:t>развитие системы</w:t>
      </w:r>
      <w:r w:rsidR="00A96D9D" w:rsidRPr="00E55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>регулирования</w:t>
      </w:r>
      <w:r w:rsidR="00970DE2">
        <w:rPr>
          <w:rFonts w:ascii="Times New Roman" w:hAnsi="Times New Roman"/>
          <w:color w:val="000000"/>
          <w:sz w:val="28"/>
          <w:szCs w:val="28"/>
        </w:rPr>
        <w:t xml:space="preserve">, обеспечивающего </w:t>
      </w:r>
      <w:r w:rsidR="00970DE2" w:rsidRPr="00970DE2">
        <w:rPr>
          <w:rFonts w:ascii="Times New Roman" w:hAnsi="Times New Roman"/>
          <w:color w:val="000000"/>
          <w:sz w:val="28"/>
          <w:szCs w:val="28"/>
        </w:rPr>
        <w:t>получение знаний,</w:t>
      </w:r>
      <w:r w:rsidR="00B26A52">
        <w:rPr>
          <w:rFonts w:ascii="Times New Roman" w:hAnsi="Times New Roman"/>
          <w:color w:val="000000"/>
          <w:sz w:val="28"/>
          <w:szCs w:val="28"/>
        </w:rPr>
        <w:t xml:space="preserve"> стимулирующего </w:t>
      </w:r>
      <w:r w:rsidR="00970DE2" w:rsidRPr="00970DE2">
        <w:rPr>
          <w:rFonts w:ascii="Times New Roman" w:hAnsi="Times New Roman"/>
          <w:color w:val="000000"/>
          <w:sz w:val="28"/>
          <w:szCs w:val="28"/>
        </w:rPr>
        <w:t>их освоение, выход на национальный и глобальный рынок</w:t>
      </w:r>
      <w:r w:rsidR="00104F04">
        <w:rPr>
          <w:rFonts w:ascii="Times New Roman" w:hAnsi="Times New Roman"/>
          <w:color w:val="000000"/>
          <w:sz w:val="28"/>
          <w:szCs w:val="28"/>
        </w:rPr>
        <w:t xml:space="preserve"> технологий и наукоемких продуктов. </w:t>
      </w:r>
    </w:p>
    <w:p w:rsidR="00E5594B" w:rsidRPr="00970DE2" w:rsidRDefault="00104F04" w:rsidP="00970DE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Одновременно деятельность органов власти фокусируется на </w:t>
      </w:r>
      <w:r w:rsidR="00970DE2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 xml:space="preserve"> высококачественн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доступных 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>сервис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>, необходим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E5594B" w:rsidRPr="00E5594B">
        <w:rPr>
          <w:rFonts w:ascii="Times New Roman" w:hAnsi="Times New Roman"/>
          <w:color w:val="000000"/>
          <w:sz w:val="28"/>
          <w:szCs w:val="28"/>
        </w:rPr>
        <w:t xml:space="preserve"> для реализации творческого, интеллектуального потенциала</w:t>
      </w:r>
      <w:r>
        <w:rPr>
          <w:rFonts w:ascii="Times New Roman" w:hAnsi="Times New Roman"/>
          <w:color w:val="000000"/>
          <w:sz w:val="28"/>
          <w:szCs w:val="28"/>
        </w:rPr>
        <w:t xml:space="preserve"> коллективов исследователей и разработчиков</w:t>
      </w:r>
      <w:r w:rsidR="00E5594B" w:rsidRPr="00970DE2">
        <w:rPr>
          <w:rFonts w:ascii="Times New Roman" w:hAnsi="Times New Roman"/>
          <w:color w:val="000000"/>
          <w:sz w:val="28"/>
          <w:szCs w:val="28"/>
        </w:rPr>
        <w:t>.</w:t>
      </w:r>
    </w:p>
    <w:p w:rsidR="00E5594B" w:rsidRDefault="00E5594B" w:rsidP="00970DE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70DE2">
        <w:rPr>
          <w:rFonts w:ascii="Times New Roman" w:hAnsi="Times New Roman"/>
          <w:color w:val="000000"/>
          <w:sz w:val="28"/>
          <w:szCs w:val="28"/>
        </w:rPr>
        <w:t xml:space="preserve">Государственная политика в сфере </w:t>
      </w:r>
      <w:r w:rsidR="00104F04">
        <w:rPr>
          <w:rFonts w:ascii="Times New Roman" w:hAnsi="Times New Roman"/>
          <w:color w:val="000000"/>
          <w:sz w:val="28"/>
          <w:szCs w:val="28"/>
        </w:rPr>
        <w:t xml:space="preserve">науки и </w:t>
      </w:r>
      <w:r w:rsidR="00B26A52">
        <w:rPr>
          <w:rFonts w:ascii="Times New Roman" w:hAnsi="Times New Roman"/>
          <w:color w:val="000000"/>
          <w:sz w:val="28"/>
          <w:szCs w:val="28"/>
        </w:rPr>
        <w:t>технологий</w:t>
      </w:r>
      <w:r w:rsidRPr="00970D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70DE2" w:rsidRPr="00970DE2">
        <w:rPr>
          <w:rFonts w:ascii="Times New Roman" w:hAnsi="Times New Roman"/>
          <w:color w:val="000000"/>
          <w:sz w:val="28"/>
          <w:szCs w:val="28"/>
        </w:rPr>
        <w:t>определяющая действия государственных органов</w:t>
      </w:r>
      <w:r w:rsidR="00970DE2">
        <w:rPr>
          <w:rFonts w:ascii="Times New Roman" w:hAnsi="Times New Roman"/>
          <w:color w:val="000000"/>
          <w:sz w:val="28"/>
          <w:szCs w:val="28"/>
        </w:rPr>
        <w:t xml:space="preserve"> власти</w:t>
      </w:r>
      <w:r w:rsidR="00970DE2" w:rsidRPr="00970DE2">
        <w:rPr>
          <w:rFonts w:ascii="Times New Roman" w:hAnsi="Times New Roman"/>
          <w:color w:val="000000"/>
          <w:sz w:val="28"/>
          <w:szCs w:val="28"/>
        </w:rPr>
        <w:t>, исследовательских организаций,</w:t>
      </w:r>
      <w:r w:rsidR="00970DE2">
        <w:rPr>
          <w:rFonts w:ascii="Times New Roman" w:hAnsi="Times New Roman"/>
          <w:color w:val="000000"/>
          <w:sz w:val="28"/>
          <w:szCs w:val="28"/>
        </w:rPr>
        <w:t xml:space="preserve"> высок</w:t>
      </w:r>
      <w:r w:rsidR="00970DE2" w:rsidRPr="00970DE2">
        <w:rPr>
          <w:rFonts w:ascii="Times New Roman" w:hAnsi="Times New Roman"/>
          <w:color w:val="000000"/>
          <w:sz w:val="28"/>
          <w:szCs w:val="28"/>
        </w:rPr>
        <w:t xml:space="preserve">отехнологичных предприятий, </w:t>
      </w:r>
      <w:r w:rsidR="00A12B21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отдельных </w:t>
      </w:r>
      <w:r w:rsidR="00970DE2" w:rsidRPr="00970DE2">
        <w:rPr>
          <w:rFonts w:ascii="Times New Roman" w:hAnsi="Times New Roman"/>
          <w:color w:val="000000"/>
          <w:sz w:val="28"/>
          <w:szCs w:val="28"/>
        </w:rPr>
        <w:t>ученых и</w:t>
      </w:r>
      <w:r w:rsidR="00970DE2">
        <w:rPr>
          <w:rFonts w:ascii="Times New Roman" w:hAnsi="Times New Roman"/>
          <w:color w:val="000000"/>
          <w:sz w:val="28"/>
          <w:szCs w:val="28"/>
        </w:rPr>
        <w:t xml:space="preserve"> технологических предпринимателей</w:t>
      </w:r>
      <w:r w:rsidR="00970DE2"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0DE2">
        <w:rPr>
          <w:rFonts w:ascii="Times New Roman" w:hAnsi="Times New Roman"/>
          <w:color w:val="000000"/>
          <w:sz w:val="28"/>
          <w:szCs w:val="28"/>
        </w:rPr>
        <w:t>соответствует следующим принципам</w:t>
      </w:r>
      <w:r w:rsidR="00771C11">
        <w:rPr>
          <w:rFonts w:ascii="Times New Roman" w:hAnsi="Times New Roman"/>
          <w:color w:val="000000"/>
          <w:sz w:val="28"/>
          <w:szCs w:val="28"/>
        </w:rPr>
        <w:t>.</w:t>
      </w:r>
    </w:p>
    <w:p w:rsidR="00EC4055" w:rsidRPr="00970DE2" w:rsidRDefault="006826F3" w:rsidP="00EC4055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 w:rsidR="00EC4055" w:rsidRPr="00970DE2">
        <w:rPr>
          <w:rFonts w:ascii="Times New Roman" w:hAnsi="Times New Roman"/>
          <w:color w:val="000000"/>
          <w:sz w:val="28"/>
          <w:szCs w:val="28"/>
          <w:u w:val="single"/>
        </w:rPr>
        <w:t>ндивидуальная направленность</w:t>
      </w:r>
      <w:r w:rsidR="00EC4055" w:rsidRPr="00970DE2">
        <w:rPr>
          <w:rFonts w:ascii="Times New Roman" w:hAnsi="Times New Roman"/>
          <w:color w:val="000000"/>
          <w:sz w:val="28"/>
          <w:szCs w:val="28"/>
        </w:rPr>
        <w:t xml:space="preserve"> – выявление</w:t>
      </w:r>
      <w:r w:rsidR="00771C1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C4055" w:rsidRPr="00970DE2">
        <w:rPr>
          <w:rFonts w:ascii="Times New Roman" w:hAnsi="Times New Roman"/>
          <w:color w:val="000000"/>
          <w:sz w:val="28"/>
          <w:szCs w:val="28"/>
        </w:rPr>
        <w:t xml:space="preserve"> поддержка талантов, создание условий для построения их успешной карьеры и реализации творческого потенциала, создани</w:t>
      </w:r>
      <w:r w:rsidR="00771C11">
        <w:rPr>
          <w:rFonts w:ascii="Times New Roman" w:hAnsi="Times New Roman"/>
          <w:color w:val="000000"/>
          <w:sz w:val="28"/>
          <w:szCs w:val="28"/>
        </w:rPr>
        <w:t>е</w:t>
      </w:r>
      <w:r w:rsidR="00EC4055" w:rsidRPr="00970DE2">
        <w:rPr>
          <w:rFonts w:ascii="Times New Roman" w:hAnsi="Times New Roman"/>
          <w:color w:val="000000"/>
          <w:sz w:val="28"/>
          <w:szCs w:val="28"/>
        </w:rPr>
        <w:t xml:space="preserve"> механизмов </w:t>
      </w:r>
      <w:r w:rsidR="00A12B21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="00EC4055"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B2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C4055" w:rsidRPr="00970DE2">
        <w:rPr>
          <w:rFonts w:ascii="Times New Roman" w:hAnsi="Times New Roman"/>
          <w:color w:val="000000"/>
          <w:sz w:val="28"/>
          <w:szCs w:val="28"/>
        </w:rPr>
        <w:t>признания объектив</w:t>
      </w:r>
      <w:r w:rsidR="00A12B21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="00EC4055" w:rsidRPr="00970DE2">
        <w:rPr>
          <w:rFonts w:ascii="Times New Roman" w:hAnsi="Times New Roman"/>
          <w:color w:val="000000"/>
          <w:sz w:val="28"/>
          <w:szCs w:val="28"/>
        </w:rPr>
        <w:t>научной репутации исследователя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553A" w:rsidRDefault="006826F3" w:rsidP="0081553A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81553A">
        <w:rPr>
          <w:rFonts w:ascii="Times New Roman" w:hAnsi="Times New Roman"/>
          <w:color w:val="000000"/>
          <w:sz w:val="28"/>
          <w:szCs w:val="28"/>
          <w:u w:val="single"/>
        </w:rPr>
        <w:t xml:space="preserve">правление </w:t>
      </w:r>
      <w:r w:rsidR="00210B4E">
        <w:rPr>
          <w:rFonts w:ascii="Times New Roman" w:hAnsi="Times New Roman"/>
          <w:color w:val="000000"/>
          <w:sz w:val="28"/>
          <w:szCs w:val="28"/>
          <w:u w:val="single"/>
        </w:rPr>
        <w:t>приоритетами</w:t>
      </w:r>
      <w:r w:rsidR="00210B4E"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>–</w:t>
      </w:r>
      <w:r w:rsidR="0081553A">
        <w:rPr>
          <w:rFonts w:ascii="Times New Roman" w:hAnsi="Times New Roman"/>
          <w:color w:val="4A442A"/>
          <w:sz w:val="28"/>
          <w:szCs w:val="28"/>
        </w:rPr>
        <w:t xml:space="preserve"> 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переход от </w:t>
      </w:r>
      <w:r w:rsidR="0081553A">
        <w:rPr>
          <w:rFonts w:ascii="Times New Roman" w:hAnsi="Times New Roman"/>
          <w:color w:val="000000"/>
          <w:sz w:val="28"/>
          <w:szCs w:val="28"/>
        </w:rPr>
        <w:t>непосредственного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управления научными организациями к управлению через форм</w:t>
      </w:r>
      <w:r w:rsidR="009C2E5D">
        <w:rPr>
          <w:rFonts w:ascii="Times New Roman" w:hAnsi="Times New Roman"/>
          <w:color w:val="000000"/>
          <w:sz w:val="28"/>
          <w:szCs w:val="28"/>
        </w:rPr>
        <w:t>ирование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целе</w:t>
      </w:r>
      <w:r w:rsidR="00210B4E">
        <w:rPr>
          <w:rFonts w:ascii="Times New Roman" w:hAnsi="Times New Roman"/>
          <w:color w:val="000000"/>
          <w:sz w:val="28"/>
          <w:szCs w:val="28"/>
        </w:rPr>
        <w:t>полагания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>, предл</w:t>
      </w:r>
      <w:r w:rsidR="00210B4E">
        <w:rPr>
          <w:rFonts w:ascii="Times New Roman" w:hAnsi="Times New Roman"/>
          <w:color w:val="000000"/>
          <w:sz w:val="28"/>
          <w:szCs w:val="28"/>
        </w:rPr>
        <w:t>ожени</w:t>
      </w:r>
      <w:r w:rsidR="009C2E5D">
        <w:rPr>
          <w:rFonts w:ascii="Times New Roman" w:hAnsi="Times New Roman"/>
          <w:color w:val="000000"/>
          <w:sz w:val="28"/>
          <w:szCs w:val="28"/>
        </w:rPr>
        <w:t>я</w:t>
      </w:r>
      <w:r w:rsidR="00210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E5D">
        <w:rPr>
          <w:rFonts w:ascii="Times New Roman" w:hAnsi="Times New Roman"/>
          <w:color w:val="000000"/>
          <w:sz w:val="28"/>
          <w:szCs w:val="28"/>
        </w:rPr>
        <w:t>исследователям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задач и ориентир</w:t>
      </w:r>
      <w:r w:rsidR="00210B4E">
        <w:rPr>
          <w:rFonts w:ascii="Times New Roman" w:hAnsi="Times New Roman"/>
          <w:color w:val="000000"/>
          <w:sz w:val="28"/>
          <w:szCs w:val="28"/>
        </w:rPr>
        <w:t>ов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>, отвечающи</w:t>
      </w:r>
      <w:r w:rsidR="00210B4E">
        <w:rPr>
          <w:rFonts w:ascii="Times New Roman" w:hAnsi="Times New Roman"/>
          <w:color w:val="000000"/>
          <w:sz w:val="28"/>
          <w:szCs w:val="28"/>
        </w:rPr>
        <w:t>х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интересам ключевых субъектов экономики и социальной сферы</w:t>
      </w:r>
      <w:r w:rsidR="0081553A">
        <w:rPr>
          <w:rFonts w:ascii="Times New Roman" w:hAnsi="Times New Roman"/>
          <w:color w:val="000000"/>
          <w:sz w:val="28"/>
          <w:szCs w:val="28"/>
        </w:rPr>
        <w:t>, обеспечива</w:t>
      </w:r>
      <w:r w:rsidR="00771C11">
        <w:rPr>
          <w:rFonts w:ascii="Times New Roman" w:hAnsi="Times New Roman"/>
          <w:color w:val="000000"/>
          <w:sz w:val="28"/>
          <w:szCs w:val="28"/>
        </w:rPr>
        <w:t>ющих</w:t>
      </w:r>
      <w:r w:rsidR="0081553A">
        <w:rPr>
          <w:rFonts w:ascii="Times New Roman" w:hAnsi="Times New Roman"/>
          <w:color w:val="000000"/>
          <w:sz w:val="28"/>
          <w:szCs w:val="28"/>
        </w:rPr>
        <w:t xml:space="preserve"> свободу выбора форм, способов организации и самоорганизации в решении таких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2DDD" w:rsidRPr="00970DE2" w:rsidRDefault="00210B4E" w:rsidP="00A72DDD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2E5D">
        <w:rPr>
          <w:rFonts w:ascii="Times New Roman" w:hAnsi="Times New Roman"/>
          <w:color w:val="000000"/>
          <w:sz w:val="28"/>
          <w:szCs w:val="28"/>
          <w:u w:val="single"/>
        </w:rPr>
        <w:t>Концентрация на «вызовах»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 xml:space="preserve">– сосредоточение </w:t>
      </w:r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институтов на поддержке 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 xml:space="preserve">научных исследований и технологических разработок, </w:t>
      </w:r>
      <w:r>
        <w:rPr>
          <w:rFonts w:ascii="Times New Roman" w:hAnsi="Times New Roman"/>
          <w:color w:val="000000"/>
          <w:sz w:val="28"/>
          <w:szCs w:val="28"/>
        </w:rPr>
        <w:t>обеспечивающих</w:t>
      </w:r>
      <w:r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B21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12B21">
        <w:rPr>
          <w:rFonts w:ascii="Times New Roman" w:hAnsi="Times New Roman"/>
          <w:color w:val="000000"/>
          <w:sz w:val="28"/>
          <w:szCs w:val="28"/>
        </w:rPr>
        <w:t xml:space="preserve"> продуктов и услуг, отвечающих на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B21">
        <w:rPr>
          <w:rFonts w:ascii="Times New Roman" w:hAnsi="Times New Roman"/>
          <w:color w:val="000000"/>
          <w:sz w:val="28"/>
          <w:szCs w:val="28"/>
        </w:rPr>
        <w:t>«большие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B21" w:rsidRPr="00970DE2">
        <w:rPr>
          <w:rFonts w:ascii="Times New Roman" w:hAnsi="Times New Roman"/>
          <w:color w:val="000000"/>
          <w:sz w:val="28"/>
          <w:szCs w:val="28"/>
        </w:rPr>
        <w:t>вызов</w:t>
      </w:r>
      <w:r w:rsidR="00A12B21">
        <w:rPr>
          <w:rFonts w:ascii="Times New Roman" w:hAnsi="Times New Roman"/>
          <w:color w:val="000000"/>
          <w:sz w:val="28"/>
          <w:szCs w:val="28"/>
        </w:rPr>
        <w:t>ы»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>, стоящи</w:t>
      </w:r>
      <w:r w:rsidR="00A12B21">
        <w:rPr>
          <w:rFonts w:ascii="Times New Roman" w:hAnsi="Times New Roman"/>
          <w:color w:val="000000"/>
          <w:sz w:val="28"/>
          <w:szCs w:val="28"/>
        </w:rPr>
        <w:t>е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 xml:space="preserve"> перед российским обществом</w:t>
      </w:r>
      <w:r w:rsidR="006826F3">
        <w:rPr>
          <w:rFonts w:ascii="Times New Roman" w:hAnsi="Times New Roman"/>
          <w:color w:val="000000"/>
          <w:sz w:val="28"/>
          <w:szCs w:val="28"/>
        </w:rPr>
        <w:t>.</w:t>
      </w:r>
    </w:p>
    <w:p w:rsidR="0081553A" w:rsidRPr="0081553A" w:rsidRDefault="003F6E3D" w:rsidP="0081553A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 w:rsidR="0081553A" w:rsidRPr="0081553A">
        <w:rPr>
          <w:rFonts w:ascii="Times New Roman" w:hAnsi="Times New Roman"/>
          <w:color w:val="000000"/>
          <w:sz w:val="28"/>
          <w:szCs w:val="28"/>
          <w:u w:val="single"/>
        </w:rPr>
        <w:t>олгосрочное планирование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12B21">
        <w:rPr>
          <w:rFonts w:ascii="Times New Roman" w:hAnsi="Times New Roman"/>
          <w:color w:val="000000"/>
          <w:sz w:val="28"/>
          <w:szCs w:val="28"/>
        </w:rPr>
        <w:t>гарантии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уверенности для исследователей</w:t>
      </w:r>
      <w:r w:rsidR="0081553A">
        <w:rPr>
          <w:rFonts w:ascii="Times New Roman" w:hAnsi="Times New Roman"/>
          <w:color w:val="000000"/>
          <w:sz w:val="28"/>
          <w:szCs w:val="28"/>
        </w:rPr>
        <w:t>,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стабил</w:t>
      </w:r>
      <w:r w:rsidR="0081553A">
        <w:rPr>
          <w:rFonts w:ascii="Times New Roman" w:hAnsi="Times New Roman"/>
          <w:color w:val="000000"/>
          <w:sz w:val="28"/>
          <w:szCs w:val="28"/>
        </w:rPr>
        <w:t xml:space="preserve">изация и минимизация рисков ухудшения условий ведения 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>продуктивн</w:t>
      </w:r>
      <w:r w:rsidR="0081553A">
        <w:rPr>
          <w:rFonts w:ascii="Times New Roman" w:hAnsi="Times New Roman"/>
          <w:color w:val="000000"/>
          <w:sz w:val="28"/>
          <w:szCs w:val="28"/>
        </w:rPr>
        <w:t>ой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научн</w:t>
      </w:r>
      <w:r w:rsidR="0081553A">
        <w:rPr>
          <w:rFonts w:ascii="Times New Roman" w:hAnsi="Times New Roman"/>
          <w:color w:val="000000"/>
          <w:sz w:val="28"/>
          <w:szCs w:val="28"/>
        </w:rPr>
        <w:t>ой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>, технологическ</w:t>
      </w:r>
      <w:r w:rsidR="0081553A">
        <w:rPr>
          <w:rFonts w:ascii="Times New Roman" w:hAnsi="Times New Roman"/>
          <w:color w:val="000000"/>
          <w:sz w:val="28"/>
          <w:szCs w:val="28"/>
        </w:rPr>
        <w:t>ой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81553A">
        <w:rPr>
          <w:rFonts w:ascii="Times New Roman" w:hAnsi="Times New Roman"/>
          <w:color w:val="000000"/>
          <w:sz w:val="28"/>
          <w:szCs w:val="28"/>
        </w:rPr>
        <w:t>и,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преемственност</w:t>
      </w:r>
      <w:r w:rsidR="0081553A">
        <w:rPr>
          <w:rFonts w:ascii="Times New Roman" w:hAnsi="Times New Roman"/>
          <w:color w:val="000000"/>
          <w:sz w:val="28"/>
          <w:szCs w:val="28"/>
        </w:rPr>
        <w:t>ь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целей и задач, ориентированност</w:t>
      </w:r>
      <w:r w:rsidR="0081553A">
        <w:rPr>
          <w:rFonts w:ascii="Times New Roman" w:hAnsi="Times New Roman"/>
          <w:color w:val="000000"/>
          <w:sz w:val="28"/>
          <w:szCs w:val="28"/>
        </w:rPr>
        <w:t>ь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на реализацию масштабных и долгосрочных научно-технологических проектов</w:t>
      </w:r>
      <w:r w:rsidR="006826F3">
        <w:rPr>
          <w:rFonts w:ascii="Times New Roman" w:hAnsi="Times New Roman"/>
          <w:color w:val="000000"/>
          <w:sz w:val="28"/>
          <w:szCs w:val="28"/>
        </w:rPr>
        <w:t>.</w:t>
      </w:r>
    </w:p>
    <w:p w:rsidR="0081553A" w:rsidRPr="00970DE2" w:rsidRDefault="003F6E3D" w:rsidP="0081553A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</w:t>
      </w:r>
      <w:r w:rsidR="0081553A" w:rsidRPr="00970DE2">
        <w:rPr>
          <w:rFonts w:ascii="Times New Roman" w:hAnsi="Times New Roman"/>
          <w:color w:val="000000"/>
          <w:sz w:val="28"/>
          <w:szCs w:val="28"/>
          <w:u w:val="single"/>
        </w:rPr>
        <w:t xml:space="preserve">ачественный сервис и </w:t>
      </w:r>
      <w:r w:rsidR="00210B4E">
        <w:rPr>
          <w:rFonts w:ascii="Times New Roman" w:hAnsi="Times New Roman"/>
          <w:color w:val="000000"/>
          <w:sz w:val="28"/>
          <w:szCs w:val="28"/>
          <w:u w:val="single"/>
        </w:rPr>
        <w:t>эффективное</w:t>
      </w:r>
      <w:r w:rsidR="00210B4E" w:rsidRPr="00970DE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53A" w:rsidRPr="00970DE2">
        <w:rPr>
          <w:rFonts w:ascii="Times New Roman" w:hAnsi="Times New Roman"/>
          <w:color w:val="000000"/>
          <w:sz w:val="28"/>
          <w:szCs w:val="28"/>
          <w:u w:val="single"/>
        </w:rPr>
        <w:t>регулирование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– создание условий</w:t>
      </w:r>
      <w:r w:rsidR="009C2E5D">
        <w:rPr>
          <w:rFonts w:ascii="Times New Roman" w:hAnsi="Times New Roman"/>
          <w:color w:val="000000"/>
          <w:sz w:val="28"/>
          <w:szCs w:val="28"/>
        </w:rPr>
        <w:t>,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максимально благоприятствующих ведению результативной научной, научно-технической деятельности</w:t>
      </w:r>
      <w:r w:rsidR="0081553A">
        <w:rPr>
          <w:rFonts w:ascii="Times New Roman" w:hAnsi="Times New Roman"/>
          <w:color w:val="000000"/>
          <w:sz w:val="28"/>
          <w:szCs w:val="28"/>
        </w:rPr>
        <w:t xml:space="preserve"> и стимулирующих использование полученных результатов</w:t>
      </w:r>
      <w:r w:rsidR="006826F3">
        <w:rPr>
          <w:rFonts w:ascii="Times New Roman" w:hAnsi="Times New Roman"/>
          <w:color w:val="000000"/>
          <w:sz w:val="28"/>
          <w:szCs w:val="28"/>
        </w:rPr>
        <w:t>.</w:t>
      </w:r>
    </w:p>
    <w:p w:rsidR="00EC4055" w:rsidRPr="0081553A" w:rsidRDefault="003F6E3D" w:rsidP="0081553A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r w:rsidR="00EC4055" w:rsidRPr="0081553A">
        <w:rPr>
          <w:rFonts w:ascii="Times New Roman" w:hAnsi="Times New Roman"/>
          <w:color w:val="000000"/>
          <w:sz w:val="28"/>
          <w:szCs w:val="28"/>
          <w:u w:val="single"/>
        </w:rPr>
        <w:t>аморегулирование и самоорганизация</w:t>
      </w:r>
      <w:r w:rsidR="0081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5" w:rsidRPr="0081553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EC4055" w:rsidRPr="0081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53A">
        <w:rPr>
          <w:rFonts w:ascii="Times New Roman" w:hAnsi="Times New Roman"/>
          <w:color w:val="000000"/>
          <w:sz w:val="28"/>
          <w:szCs w:val="28"/>
        </w:rPr>
        <w:t xml:space="preserve">предоставление возможностей </w:t>
      </w:r>
      <w:r w:rsidR="00EC4055" w:rsidRPr="0081553A">
        <w:rPr>
          <w:rFonts w:ascii="Times New Roman" w:hAnsi="Times New Roman"/>
          <w:color w:val="000000"/>
          <w:sz w:val="28"/>
          <w:szCs w:val="28"/>
        </w:rPr>
        <w:t>самоорганизации исследователей, инженеров, технологических предпринимателей</w:t>
      </w:r>
      <w:r w:rsidR="0081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F4F">
        <w:rPr>
          <w:rFonts w:ascii="Times New Roman" w:hAnsi="Times New Roman"/>
          <w:color w:val="000000"/>
          <w:sz w:val="28"/>
          <w:szCs w:val="28"/>
        </w:rPr>
        <w:t>и</w:t>
      </w:r>
      <w:r w:rsidR="0081553A" w:rsidRPr="0081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>преимущественная поддержка научных</w:t>
      </w:r>
      <w:r w:rsidR="00BC4F4F">
        <w:rPr>
          <w:rFonts w:ascii="Times New Roman" w:hAnsi="Times New Roman"/>
          <w:color w:val="000000"/>
          <w:sz w:val="28"/>
          <w:szCs w:val="28"/>
        </w:rPr>
        <w:t xml:space="preserve">, научно-технических 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программ и проектов, </w:t>
      </w:r>
      <w:r w:rsidR="00BC4F4F">
        <w:rPr>
          <w:rFonts w:ascii="Times New Roman" w:hAnsi="Times New Roman"/>
          <w:color w:val="000000"/>
          <w:sz w:val="28"/>
          <w:szCs w:val="28"/>
        </w:rPr>
        <w:t>реализуемых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исследовательски</w:t>
      </w:r>
      <w:r w:rsidR="00BC4F4F">
        <w:rPr>
          <w:rFonts w:ascii="Times New Roman" w:hAnsi="Times New Roman"/>
          <w:color w:val="000000"/>
          <w:sz w:val="28"/>
          <w:szCs w:val="28"/>
        </w:rPr>
        <w:t>ми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сет</w:t>
      </w:r>
      <w:r w:rsidR="00BC4F4F">
        <w:rPr>
          <w:rFonts w:ascii="Times New Roman" w:hAnsi="Times New Roman"/>
          <w:color w:val="000000"/>
          <w:sz w:val="28"/>
          <w:szCs w:val="28"/>
        </w:rPr>
        <w:t>ями</w:t>
      </w:r>
      <w:r w:rsidR="0081553A" w:rsidRPr="00970DE2">
        <w:rPr>
          <w:rFonts w:ascii="Times New Roman" w:hAnsi="Times New Roman"/>
          <w:color w:val="000000"/>
          <w:sz w:val="28"/>
          <w:szCs w:val="28"/>
        </w:rPr>
        <w:t xml:space="preserve"> и консорциум</w:t>
      </w:r>
      <w:r w:rsidR="00BC4F4F">
        <w:rPr>
          <w:rFonts w:ascii="Times New Roman" w:hAnsi="Times New Roman"/>
          <w:color w:val="000000"/>
          <w:sz w:val="28"/>
          <w:szCs w:val="28"/>
        </w:rPr>
        <w:t>ами</w:t>
      </w:r>
      <w:r w:rsidR="006826F3">
        <w:rPr>
          <w:rFonts w:ascii="Times New Roman" w:hAnsi="Times New Roman"/>
          <w:color w:val="000000"/>
          <w:sz w:val="28"/>
          <w:szCs w:val="28"/>
        </w:rPr>
        <w:t>.</w:t>
      </w:r>
    </w:p>
    <w:p w:rsidR="00A12B21" w:rsidRPr="00A72DDD" w:rsidRDefault="00210B4E" w:rsidP="00A12B21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Активная</w:t>
      </w:r>
      <w:r w:rsidRPr="00A72DD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12B21" w:rsidRPr="00A72DDD">
        <w:rPr>
          <w:rFonts w:ascii="Times New Roman" w:hAnsi="Times New Roman"/>
          <w:color w:val="000000"/>
          <w:sz w:val="28"/>
          <w:szCs w:val="28"/>
          <w:u w:val="single"/>
        </w:rPr>
        <w:t>коммуникация</w:t>
      </w:r>
      <w:r w:rsidR="00A12B21" w:rsidRPr="00A72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B21" w:rsidRPr="00A72DD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A12B21" w:rsidRPr="00A72D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12B21">
        <w:rPr>
          <w:rFonts w:ascii="Times New Roman" w:hAnsi="Times New Roman"/>
          <w:color w:val="000000"/>
          <w:sz w:val="28"/>
          <w:szCs w:val="28"/>
        </w:rPr>
        <w:t xml:space="preserve">стимулирование и содействие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масштабному </w:t>
      </w:r>
      <w:r w:rsidR="00A12B21" w:rsidRPr="00A72DDD">
        <w:rPr>
          <w:rFonts w:ascii="Times New Roman" w:hAnsi="Times New Roman"/>
          <w:color w:val="000000"/>
          <w:sz w:val="28"/>
          <w:szCs w:val="28"/>
        </w:rPr>
        <w:t>взаимодействи</w:t>
      </w:r>
      <w:r w:rsidR="00A12B21">
        <w:rPr>
          <w:rFonts w:ascii="Times New Roman" w:hAnsi="Times New Roman"/>
          <w:color w:val="000000"/>
          <w:sz w:val="28"/>
          <w:szCs w:val="28"/>
        </w:rPr>
        <w:t>ю</w:t>
      </w:r>
      <w:r w:rsidR="00A12B21" w:rsidRPr="00A72DDD">
        <w:rPr>
          <w:rFonts w:ascii="Times New Roman" w:hAnsi="Times New Roman"/>
          <w:color w:val="000000"/>
          <w:sz w:val="28"/>
          <w:szCs w:val="28"/>
        </w:rPr>
        <w:t xml:space="preserve"> исследователей с обществом, бизнесом, государством, в том числе с использованием современной цифровой и транспортной инфраструктуры</w:t>
      </w:r>
      <w:r w:rsidR="006826F3">
        <w:rPr>
          <w:rFonts w:ascii="Times New Roman" w:hAnsi="Times New Roman"/>
          <w:color w:val="000000"/>
          <w:sz w:val="28"/>
          <w:szCs w:val="28"/>
        </w:rPr>
        <w:t>.</w:t>
      </w:r>
    </w:p>
    <w:p w:rsidR="00A12B21" w:rsidRPr="00970DE2" w:rsidRDefault="003F6E3D" w:rsidP="00A12B21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="00A12B21" w:rsidRPr="00970DE2">
        <w:rPr>
          <w:rFonts w:ascii="Times New Roman" w:hAnsi="Times New Roman"/>
          <w:color w:val="000000"/>
          <w:sz w:val="28"/>
          <w:szCs w:val="28"/>
          <w:u w:val="single"/>
        </w:rPr>
        <w:t>розрачность и открытость</w:t>
      </w:r>
      <w:r w:rsidR="00A12B21" w:rsidRPr="00970DE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12B21">
        <w:rPr>
          <w:rFonts w:ascii="Times New Roman" w:hAnsi="Times New Roman"/>
          <w:color w:val="000000"/>
          <w:sz w:val="28"/>
          <w:szCs w:val="28"/>
        </w:rPr>
        <w:t xml:space="preserve">доступность </w:t>
      </w:r>
      <w:r w:rsidR="00A12B21" w:rsidRPr="00970DE2">
        <w:rPr>
          <w:rFonts w:ascii="Times New Roman" w:hAnsi="Times New Roman"/>
          <w:color w:val="000000"/>
          <w:sz w:val="28"/>
          <w:szCs w:val="28"/>
        </w:rPr>
        <w:t>информаци</w:t>
      </w:r>
      <w:r w:rsidR="00A12B21">
        <w:rPr>
          <w:rFonts w:ascii="Times New Roman" w:hAnsi="Times New Roman"/>
          <w:color w:val="000000"/>
          <w:sz w:val="28"/>
          <w:szCs w:val="28"/>
        </w:rPr>
        <w:t>и</w:t>
      </w:r>
      <w:r w:rsidR="00A12B21" w:rsidRPr="00970DE2">
        <w:rPr>
          <w:rFonts w:ascii="Times New Roman" w:hAnsi="Times New Roman"/>
          <w:color w:val="000000"/>
          <w:sz w:val="28"/>
          <w:szCs w:val="28"/>
        </w:rPr>
        <w:t xml:space="preserve"> об исследователях, инженерах, технологических предпринимателях, </w:t>
      </w:r>
      <w:r w:rsidR="00A12B21">
        <w:rPr>
          <w:rFonts w:ascii="Times New Roman" w:hAnsi="Times New Roman"/>
          <w:color w:val="000000"/>
          <w:sz w:val="28"/>
          <w:szCs w:val="28"/>
        </w:rPr>
        <w:t>полученных</w:t>
      </w:r>
      <w:r w:rsidR="00A12B21" w:rsidRPr="00970DE2">
        <w:rPr>
          <w:rFonts w:ascii="Times New Roman" w:hAnsi="Times New Roman"/>
          <w:color w:val="000000"/>
          <w:sz w:val="28"/>
          <w:szCs w:val="28"/>
        </w:rPr>
        <w:t xml:space="preserve"> результатах и достижениях</w:t>
      </w:r>
      <w:r w:rsidR="006826F3">
        <w:rPr>
          <w:rFonts w:ascii="Times New Roman" w:hAnsi="Times New Roman"/>
          <w:color w:val="000000"/>
          <w:sz w:val="28"/>
          <w:szCs w:val="28"/>
        </w:rPr>
        <w:t>.</w:t>
      </w:r>
      <w:r w:rsidR="00A12B21"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4F4F" w:rsidRPr="000A009C" w:rsidRDefault="003F6E3D" w:rsidP="00BC4F4F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09C">
        <w:rPr>
          <w:rFonts w:ascii="Times New Roman" w:hAnsi="Times New Roman"/>
          <w:sz w:val="28"/>
          <w:szCs w:val="28"/>
          <w:u w:val="single"/>
        </w:rPr>
        <w:lastRenderedPageBreak/>
        <w:t>Д</w:t>
      </w:r>
      <w:r w:rsidR="00BC4F4F" w:rsidRPr="000A009C">
        <w:rPr>
          <w:rFonts w:ascii="Times New Roman" w:hAnsi="Times New Roman"/>
          <w:sz w:val="28"/>
          <w:szCs w:val="28"/>
          <w:u w:val="single"/>
        </w:rPr>
        <w:t>оступность ресурсов</w:t>
      </w:r>
      <w:r w:rsidR="00BC4F4F" w:rsidRPr="000A009C">
        <w:rPr>
          <w:rFonts w:ascii="Times New Roman" w:hAnsi="Times New Roman"/>
          <w:sz w:val="28"/>
          <w:szCs w:val="28"/>
        </w:rPr>
        <w:t xml:space="preserve"> – обеспечение быстрого, открытого, прозрачного доступа исследовательских групп и коллективов к финансовым, кадровым, инфраструктурным, информационным, производственным ресурсам для реализации идей и проектов «полного цикла»</w:t>
      </w:r>
      <w:r w:rsidR="006826F3" w:rsidRPr="000A009C">
        <w:rPr>
          <w:rFonts w:ascii="Times New Roman" w:hAnsi="Times New Roman"/>
          <w:sz w:val="28"/>
          <w:szCs w:val="28"/>
        </w:rPr>
        <w:t>.</w:t>
      </w:r>
    </w:p>
    <w:p w:rsidR="00BC4F4F" w:rsidRPr="00BC4F4F" w:rsidRDefault="003F6E3D" w:rsidP="00BC4F4F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="00BC4F4F" w:rsidRPr="00BC4F4F">
        <w:rPr>
          <w:rFonts w:ascii="Times New Roman" w:hAnsi="Times New Roman"/>
          <w:color w:val="000000"/>
          <w:sz w:val="28"/>
          <w:szCs w:val="28"/>
          <w:u w:val="single"/>
        </w:rPr>
        <w:t>ткрытая</w:t>
      </w:r>
      <w:r w:rsidR="00EC4055" w:rsidRPr="00BC4F4F">
        <w:rPr>
          <w:rFonts w:ascii="Times New Roman" w:hAnsi="Times New Roman"/>
          <w:color w:val="000000"/>
          <w:sz w:val="28"/>
          <w:szCs w:val="28"/>
          <w:u w:val="single"/>
        </w:rPr>
        <w:t xml:space="preserve"> конкуренция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4F4F" w:rsidRPr="00BC4F4F"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r w:rsidR="00BC4F4F"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="00BC4F4F" w:rsidRPr="00BC4F4F">
        <w:rPr>
          <w:rFonts w:ascii="Times New Roman" w:hAnsi="Times New Roman"/>
          <w:color w:val="000000"/>
          <w:sz w:val="28"/>
          <w:szCs w:val="28"/>
        </w:rPr>
        <w:t xml:space="preserve">конкурентных механизмов для обеспечения доступа </w:t>
      </w:r>
      <w:r w:rsidR="001C31DA" w:rsidRPr="00BC4F4F">
        <w:rPr>
          <w:rFonts w:ascii="Times New Roman" w:hAnsi="Times New Roman"/>
          <w:color w:val="000000"/>
          <w:sz w:val="28"/>
          <w:szCs w:val="28"/>
        </w:rPr>
        <w:t xml:space="preserve">наиболее результативных </w:t>
      </w:r>
      <w:r w:rsidR="00BC4F4F" w:rsidRPr="00BC4F4F">
        <w:rPr>
          <w:rFonts w:ascii="Times New Roman" w:hAnsi="Times New Roman"/>
          <w:color w:val="000000"/>
          <w:sz w:val="28"/>
          <w:szCs w:val="28"/>
        </w:rPr>
        <w:t>субъектов научной</w:t>
      </w:r>
      <w:r w:rsidR="00771C11">
        <w:rPr>
          <w:rFonts w:ascii="Times New Roman" w:hAnsi="Times New Roman"/>
          <w:color w:val="000000"/>
          <w:sz w:val="28"/>
          <w:szCs w:val="28"/>
        </w:rPr>
        <w:t xml:space="preserve">  и</w:t>
      </w:r>
      <w:r w:rsidR="00BC4F4F" w:rsidRPr="00BC4F4F">
        <w:rPr>
          <w:rFonts w:ascii="Times New Roman" w:hAnsi="Times New Roman"/>
          <w:color w:val="000000"/>
          <w:sz w:val="28"/>
          <w:szCs w:val="28"/>
        </w:rPr>
        <w:t xml:space="preserve"> научно-технической деятельности вне зависимости от их форм организации и собственности к государственным инфраструктурным, финансовым и нефинансовым ресурсам</w:t>
      </w:r>
      <w:r w:rsidR="006826F3">
        <w:rPr>
          <w:rFonts w:ascii="Times New Roman" w:hAnsi="Times New Roman"/>
          <w:color w:val="000000"/>
          <w:sz w:val="28"/>
          <w:szCs w:val="28"/>
        </w:rPr>
        <w:t>.</w:t>
      </w:r>
    </w:p>
    <w:p w:rsidR="00A72DDD" w:rsidRPr="00970DE2" w:rsidRDefault="003F6E3D" w:rsidP="00A72DDD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009C">
        <w:rPr>
          <w:rFonts w:ascii="Times New Roman" w:hAnsi="Times New Roman"/>
          <w:sz w:val="28"/>
          <w:szCs w:val="28"/>
          <w:u w:val="single"/>
        </w:rPr>
        <w:t>Н</w:t>
      </w:r>
      <w:r w:rsidR="00A72DDD" w:rsidRPr="000A009C">
        <w:rPr>
          <w:rFonts w:ascii="Times New Roman" w:hAnsi="Times New Roman"/>
          <w:sz w:val="28"/>
          <w:szCs w:val="28"/>
          <w:u w:val="single"/>
        </w:rPr>
        <w:t>ацеленность на мировой уровень</w:t>
      </w:r>
      <w:r w:rsidR="00A72DDD" w:rsidRPr="000A009C">
        <w:rPr>
          <w:rFonts w:ascii="Times New Roman" w:hAnsi="Times New Roman"/>
          <w:sz w:val="28"/>
          <w:szCs w:val="28"/>
        </w:rPr>
        <w:t xml:space="preserve"> </w:t>
      </w:r>
      <w:r w:rsidR="00A72DDD" w:rsidRPr="00BC4F4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A72DDD" w:rsidRPr="00BC4F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009DE">
        <w:rPr>
          <w:rFonts w:ascii="Times New Roman" w:hAnsi="Times New Roman"/>
          <w:color w:val="000000"/>
          <w:sz w:val="28"/>
          <w:szCs w:val="28"/>
        </w:rPr>
        <w:t xml:space="preserve">ориентир исключительно </w:t>
      </w:r>
      <w:r w:rsidR="00D009DE" w:rsidRPr="00A72DDD">
        <w:rPr>
          <w:rFonts w:ascii="Times New Roman" w:hAnsi="Times New Roman"/>
          <w:color w:val="000000"/>
          <w:sz w:val="28"/>
          <w:szCs w:val="28"/>
        </w:rPr>
        <w:t>на лучшие в своем классе решения</w:t>
      </w:r>
      <w:r w:rsidR="00D009D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A72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09C">
        <w:rPr>
          <w:rFonts w:ascii="Times New Roman" w:hAnsi="Times New Roman"/>
          <w:color w:val="000000"/>
          <w:sz w:val="28"/>
          <w:szCs w:val="28"/>
        </w:rPr>
        <w:t>стремление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09C">
        <w:rPr>
          <w:rFonts w:ascii="Times New Roman" w:hAnsi="Times New Roman"/>
          <w:color w:val="000000"/>
          <w:sz w:val="28"/>
          <w:szCs w:val="28"/>
        </w:rPr>
        <w:t>занять положение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 xml:space="preserve"> среди мировых лидеров </w:t>
      </w:r>
      <w:r w:rsidR="00A72DD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72DDD" w:rsidRPr="00970DE2">
        <w:rPr>
          <w:rFonts w:ascii="Times New Roman" w:hAnsi="Times New Roman"/>
          <w:color w:val="000000"/>
          <w:sz w:val="28"/>
          <w:szCs w:val="28"/>
        </w:rPr>
        <w:t>актуальных и соответствующих российской повестке</w:t>
      </w:r>
      <w:r w:rsidR="00A72DDD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 w:rsidR="00D009DE">
        <w:rPr>
          <w:rFonts w:ascii="Times New Roman" w:hAnsi="Times New Roman"/>
          <w:color w:val="000000"/>
          <w:sz w:val="28"/>
          <w:szCs w:val="28"/>
        </w:rPr>
        <w:t>ях</w:t>
      </w:r>
      <w:r w:rsidR="00A72DDD">
        <w:rPr>
          <w:rFonts w:ascii="Times New Roman" w:hAnsi="Times New Roman"/>
          <w:color w:val="000000"/>
          <w:sz w:val="28"/>
          <w:szCs w:val="28"/>
        </w:rPr>
        <w:t xml:space="preserve"> исследований и разработок</w:t>
      </w:r>
      <w:r w:rsidR="006826F3">
        <w:rPr>
          <w:rFonts w:ascii="Times New Roman" w:hAnsi="Times New Roman"/>
          <w:color w:val="000000"/>
          <w:sz w:val="28"/>
          <w:szCs w:val="28"/>
        </w:rPr>
        <w:t>.</w:t>
      </w:r>
    </w:p>
    <w:p w:rsidR="00EC4055" w:rsidRPr="00BC4F4F" w:rsidRDefault="003F6E3D" w:rsidP="00BC4F4F">
      <w:pPr>
        <w:pStyle w:val="a8"/>
        <w:numPr>
          <w:ilvl w:val="0"/>
          <w:numId w:val="6"/>
        </w:numPr>
        <w:tabs>
          <w:tab w:val="left" w:pos="1134"/>
        </w:tabs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="00BC4F4F" w:rsidRPr="00BC4F4F">
        <w:rPr>
          <w:rFonts w:ascii="Times New Roman" w:hAnsi="Times New Roman"/>
          <w:color w:val="000000"/>
          <w:sz w:val="28"/>
          <w:szCs w:val="28"/>
          <w:u w:val="single"/>
        </w:rPr>
        <w:t>еждународная</w:t>
      </w:r>
      <w:r w:rsidR="00EC4055" w:rsidRPr="00BC4F4F">
        <w:rPr>
          <w:rFonts w:ascii="Times New Roman" w:hAnsi="Times New Roman"/>
          <w:color w:val="000000"/>
          <w:sz w:val="28"/>
          <w:szCs w:val="28"/>
          <w:u w:val="single"/>
        </w:rPr>
        <w:t xml:space="preserve"> защита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9DE">
        <w:rPr>
          <w:rFonts w:ascii="Times New Roman" w:hAnsi="Times New Roman"/>
          <w:color w:val="000000"/>
          <w:sz w:val="28"/>
          <w:szCs w:val="28"/>
        </w:rPr>
        <w:t xml:space="preserve">гарантированная 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 xml:space="preserve">поддержка </w:t>
      </w:r>
      <w:r w:rsidR="00D009DE">
        <w:rPr>
          <w:rFonts w:ascii="Times New Roman" w:hAnsi="Times New Roman"/>
          <w:color w:val="000000"/>
          <w:sz w:val="28"/>
          <w:szCs w:val="28"/>
        </w:rPr>
        <w:t xml:space="preserve">интересов 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>национальных научных организ</w:t>
      </w:r>
      <w:r w:rsidR="00BC4F4F" w:rsidRPr="00BC4F4F">
        <w:rPr>
          <w:rFonts w:ascii="Times New Roman" w:hAnsi="Times New Roman"/>
          <w:color w:val="000000"/>
          <w:sz w:val="28"/>
          <w:szCs w:val="28"/>
        </w:rPr>
        <w:t>аций и технологических компаний-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>лидеров при их выходе на зарубежные рынки, при вхождении в международные коллаборации</w:t>
      </w:r>
      <w:r w:rsidR="00D009DE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C4F4F" w:rsidRPr="00BC4F4F">
        <w:rPr>
          <w:rFonts w:ascii="Times New Roman" w:hAnsi="Times New Roman"/>
          <w:color w:val="000000"/>
          <w:sz w:val="28"/>
          <w:szCs w:val="28"/>
        </w:rPr>
        <w:t>части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 xml:space="preserve"> защит</w:t>
      </w:r>
      <w:r w:rsidR="00BC4F4F" w:rsidRPr="00BC4F4F">
        <w:rPr>
          <w:rFonts w:ascii="Times New Roman" w:hAnsi="Times New Roman"/>
          <w:color w:val="000000"/>
          <w:sz w:val="28"/>
          <w:szCs w:val="28"/>
        </w:rPr>
        <w:t>ы</w:t>
      </w:r>
      <w:r w:rsidR="00EC4055" w:rsidRPr="00BC4F4F">
        <w:rPr>
          <w:rFonts w:ascii="Times New Roman" w:hAnsi="Times New Roman"/>
          <w:color w:val="000000"/>
          <w:sz w:val="28"/>
          <w:szCs w:val="28"/>
        </w:rPr>
        <w:t xml:space="preserve"> прав интеллектуальной собственности политическими, маркетинговыми и организационно-финансовыми инструментами</w:t>
      </w:r>
      <w:r w:rsidR="00BC4F4F" w:rsidRPr="00BC4F4F">
        <w:rPr>
          <w:rFonts w:ascii="Times New Roman" w:hAnsi="Times New Roman"/>
          <w:color w:val="000000"/>
          <w:sz w:val="28"/>
          <w:szCs w:val="28"/>
        </w:rPr>
        <w:t>.</w:t>
      </w:r>
    </w:p>
    <w:p w:rsidR="0089750F" w:rsidRPr="0089750F" w:rsidRDefault="0089750F" w:rsidP="0089750F">
      <w:pPr>
        <w:pStyle w:val="31"/>
        <w:numPr>
          <w:ilvl w:val="0"/>
          <w:numId w:val="1"/>
        </w:numPr>
        <w:tabs>
          <w:tab w:val="left" w:pos="709"/>
        </w:tabs>
        <w:spacing w:before="140" w:after="140" w:line="276" w:lineRule="auto"/>
        <w:ind w:left="0" w:firstLine="0"/>
        <w:jc w:val="center"/>
        <w:rPr>
          <w:b/>
          <w:color w:val="8A0000"/>
        </w:rPr>
      </w:pPr>
      <w:r w:rsidRPr="0089750F">
        <w:rPr>
          <w:b/>
          <w:color w:val="8A0000"/>
        </w:rPr>
        <w:t>Цели и задачи научно-технологического развития Российской Федерации</w:t>
      </w:r>
    </w:p>
    <w:p w:rsidR="0089750F" w:rsidRDefault="0089750F" w:rsidP="0089750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750F">
        <w:rPr>
          <w:rFonts w:ascii="Times New Roman" w:hAnsi="Times New Roman"/>
          <w:b/>
          <w:sz w:val="28"/>
          <w:szCs w:val="28"/>
        </w:rPr>
        <w:t>1.</w:t>
      </w:r>
      <w:r w:rsidRPr="0089750F">
        <w:rPr>
          <w:rFonts w:ascii="Times New Roman" w:hAnsi="Times New Roman"/>
          <w:b/>
          <w:sz w:val="28"/>
          <w:szCs w:val="28"/>
        </w:rPr>
        <w:tab/>
        <w:t>Цел</w:t>
      </w:r>
      <w:r w:rsidR="00D85728">
        <w:rPr>
          <w:rFonts w:ascii="Times New Roman" w:hAnsi="Times New Roman"/>
          <w:b/>
          <w:sz w:val="28"/>
          <w:szCs w:val="28"/>
        </w:rPr>
        <w:t xml:space="preserve">и </w:t>
      </w:r>
      <w:r w:rsidRPr="0089750F">
        <w:rPr>
          <w:rFonts w:ascii="Times New Roman" w:hAnsi="Times New Roman"/>
          <w:b/>
          <w:sz w:val="28"/>
          <w:szCs w:val="28"/>
        </w:rPr>
        <w:t>научно-технологического развития</w:t>
      </w:r>
    </w:p>
    <w:p w:rsidR="00086137" w:rsidRDefault="006878FE" w:rsidP="00086137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878FE">
        <w:rPr>
          <w:rFonts w:ascii="Times New Roman" w:hAnsi="Times New Roman"/>
          <w:color w:val="000000"/>
          <w:sz w:val="28"/>
          <w:szCs w:val="28"/>
        </w:rPr>
        <w:t>Цель реализации стратегии – обеспечение  устойчивого развития национальной экономики и вхождение в группу стран-лидеров – поставщиков технологий за счет создания эффективной системы наращивания и использования интеллектуального потенциала нации.</w:t>
      </w:r>
    </w:p>
    <w:p w:rsidR="00B024BD" w:rsidRPr="00B024BD" w:rsidRDefault="00B024BD" w:rsidP="00086137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Национальная научно-технологическая система, концентрирующая такой потенциал и способная достигать указанной цели должна </w:t>
      </w:r>
      <w:r w:rsidR="00EC0F80">
        <w:rPr>
          <w:rFonts w:ascii="Times New Roman" w:hAnsi="Times New Roman"/>
          <w:color w:val="000000"/>
          <w:sz w:val="28"/>
          <w:szCs w:val="28"/>
        </w:rPr>
        <w:t>соответствовать следующим требованиям</w:t>
      </w:r>
      <w:r w:rsidRPr="00B024BD">
        <w:rPr>
          <w:rFonts w:ascii="Times New Roman" w:hAnsi="Times New Roman"/>
          <w:color w:val="000000"/>
          <w:sz w:val="28"/>
          <w:szCs w:val="28"/>
        </w:rPr>
        <w:t>:</w:t>
      </w:r>
    </w:p>
    <w:p w:rsidR="00B024BD" w:rsidRPr="00B024BD" w:rsidRDefault="00EC0F80" w:rsidP="00086137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получение</w:t>
      </w:r>
      <w:r w:rsidR="00B024BD" w:rsidRPr="00BB67C9">
        <w:rPr>
          <w:rFonts w:ascii="Times New Roman" w:hAnsi="Times New Roman"/>
          <w:sz w:val="28"/>
        </w:rPr>
        <w:t xml:space="preserve"> значимых результатов, отвечающих на долгосрочные вызовы развития глобальной экономики и актуальные общественные потребности</w:t>
      </w:r>
      <w:r w:rsidR="00B024BD" w:rsidRPr="00B024BD">
        <w:rPr>
          <w:rFonts w:ascii="Times New Roman" w:hAnsi="Times New Roman"/>
          <w:sz w:val="28"/>
        </w:rPr>
        <w:t>;</w:t>
      </w:r>
    </w:p>
    <w:p w:rsidR="00B024BD" w:rsidRPr="00EC0F80" w:rsidRDefault="00B024BD" w:rsidP="00086137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функционировать как </w:t>
      </w:r>
      <w:r w:rsidRPr="00BB67C9">
        <w:rPr>
          <w:rFonts w:ascii="Times New Roman" w:hAnsi="Times New Roman"/>
          <w:sz w:val="28"/>
        </w:rPr>
        <w:t>един</w:t>
      </w:r>
      <w:r>
        <w:rPr>
          <w:rFonts w:ascii="Times New Roman" w:hAnsi="Times New Roman"/>
          <w:sz w:val="28"/>
        </w:rPr>
        <w:t>ый</w:t>
      </w:r>
      <w:r w:rsidRPr="00BB67C9">
        <w:rPr>
          <w:rFonts w:ascii="Times New Roman" w:hAnsi="Times New Roman"/>
          <w:sz w:val="28"/>
        </w:rPr>
        <w:t xml:space="preserve"> социальн</w:t>
      </w:r>
      <w:r>
        <w:rPr>
          <w:rFonts w:ascii="Times New Roman" w:hAnsi="Times New Roman"/>
          <w:sz w:val="28"/>
        </w:rPr>
        <w:t>ый</w:t>
      </w:r>
      <w:r w:rsidRPr="00BB67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институт</w:t>
      </w:r>
      <w:r w:rsidRPr="00BB67C9">
        <w:rPr>
          <w:rFonts w:ascii="Times New Roman" w:hAnsi="Times New Roman"/>
          <w:sz w:val="28"/>
        </w:rPr>
        <w:t xml:space="preserve"> «наука – технологии – инновации»</w:t>
      </w:r>
      <w:r w:rsidR="00EC0F80">
        <w:rPr>
          <w:rFonts w:ascii="Times New Roman" w:hAnsi="Times New Roman"/>
          <w:sz w:val="28"/>
        </w:rPr>
        <w:t xml:space="preserve">, </w:t>
      </w:r>
      <w:r w:rsidR="003C4D34">
        <w:rPr>
          <w:rFonts w:ascii="Times New Roman" w:hAnsi="Times New Roman"/>
          <w:sz w:val="28"/>
        </w:rPr>
        <w:t>реализующий</w:t>
      </w:r>
      <w:r w:rsidRPr="00BB67C9">
        <w:rPr>
          <w:rFonts w:ascii="Times New Roman" w:hAnsi="Times New Roman"/>
          <w:sz w:val="28"/>
        </w:rPr>
        <w:t xml:space="preserve"> инновационн</w:t>
      </w:r>
      <w:r w:rsidR="000249DD">
        <w:rPr>
          <w:rFonts w:ascii="Times New Roman" w:hAnsi="Times New Roman"/>
          <w:sz w:val="28"/>
        </w:rPr>
        <w:t>ую</w:t>
      </w:r>
      <w:r w:rsidRPr="00BB67C9">
        <w:rPr>
          <w:rFonts w:ascii="Times New Roman" w:hAnsi="Times New Roman"/>
          <w:sz w:val="28"/>
        </w:rPr>
        <w:t xml:space="preserve"> </w:t>
      </w:r>
      <w:r w:rsidR="003C4D34">
        <w:rPr>
          <w:rFonts w:ascii="Times New Roman" w:hAnsi="Times New Roman"/>
          <w:sz w:val="28"/>
        </w:rPr>
        <w:t>траекторию</w:t>
      </w:r>
      <w:r w:rsidRPr="00BB67C9">
        <w:rPr>
          <w:rFonts w:ascii="Times New Roman" w:hAnsi="Times New Roman"/>
          <w:sz w:val="28"/>
        </w:rPr>
        <w:t xml:space="preserve"> развития России</w:t>
      </w:r>
      <w:r w:rsidR="00EC0F80" w:rsidRPr="00EC0F80">
        <w:rPr>
          <w:rFonts w:ascii="Times New Roman" w:hAnsi="Times New Roman"/>
          <w:sz w:val="28"/>
        </w:rPr>
        <w:t>;</w:t>
      </w:r>
    </w:p>
    <w:p w:rsidR="00B024BD" w:rsidRPr="00EC0F80" w:rsidRDefault="003C4D34" w:rsidP="00EC0F8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интегрироваться</w:t>
      </w:r>
      <w:r w:rsidR="00B024BD" w:rsidRPr="00BB67C9">
        <w:rPr>
          <w:rFonts w:ascii="Times New Roman" w:hAnsi="Times New Roman"/>
          <w:sz w:val="28"/>
        </w:rPr>
        <w:t xml:space="preserve"> </w:t>
      </w:r>
      <w:r w:rsidR="00EC0F80">
        <w:rPr>
          <w:rFonts w:ascii="Times New Roman" w:hAnsi="Times New Roman"/>
          <w:sz w:val="28"/>
        </w:rPr>
        <w:t xml:space="preserve">в </w:t>
      </w:r>
      <w:r w:rsidR="00B024BD" w:rsidRPr="00BB67C9">
        <w:rPr>
          <w:rFonts w:ascii="Times New Roman" w:hAnsi="Times New Roman"/>
          <w:sz w:val="28"/>
        </w:rPr>
        <w:t>мировые рынки исследований и разработок</w:t>
      </w:r>
      <w:r w:rsidR="00A47AF3">
        <w:rPr>
          <w:rFonts w:ascii="Times New Roman" w:hAnsi="Times New Roman"/>
          <w:sz w:val="28"/>
        </w:rPr>
        <w:t>,</w:t>
      </w:r>
      <w:r w:rsidR="00B024BD" w:rsidRPr="00BB67C9">
        <w:rPr>
          <w:rFonts w:ascii="Times New Roman" w:hAnsi="Times New Roman"/>
          <w:sz w:val="28"/>
        </w:rPr>
        <w:t xml:space="preserve"> </w:t>
      </w:r>
      <w:r w:rsidR="00EC0F80">
        <w:rPr>
          <w:rFonts w:ascii="Times New Roman" w:hAnsi="Times New Roman"/>
          <w:sz w:val="28"/>
        </w:rPr>
        <w:t>иметь</w:t>
      </w:r>
      <w:r w:rsidR="00B024BD" w:rsidRPr="00BB67C9">
        <w:rPr>
          <w:rFonts w:ascii="Times New Roman" w:hAnsi="Times New Roman"/>
          <w:sz w:val="28"/>
        </w:rPr>
        <w:t xml:space="preserve"> </w:t>
      </w:r>
      <w:r w:rsidR="00EC0F80">
        <w:rPr>
          <w:rFonts w:ascii="Times New Roman" w:hAnsi="Times New Roman"/>
          <w:sz w:val="28"/>
        </w:rPr>
        <w:t xml:space="preserve">результативность </w:t>
      </w:r>
      <w:r w:rsidR="00342C96">
        <w:rPr>
          <w:rFonts w:ascii="Times New Roman" w:hAnsi="Times New Roman"/>
          <w:sz w:val="28"/>
        </w:rPr>
        <w:t xml:space="preserve">и </w:t>
      </w:r>
      <w:r w:rsidR="00B024BD" w:rsidRPr="00BB67C9">
        <w:rPr>
          <w:rFonts w:ascii="Times New Roman" w:hAnsi="Times New Roman"/>
          <w:sz w:val="28"/>
        </w:rPr>
        <w:t>эффективност</w:t>
      </w:r>
      <w:r w:rsidR="00EC0F80">
        <w:rPr>
          <w:rFonts w:ascii="Times New Roman" w:hAnsi="Times New Roman"/>
          <w:sz w:val="28"/>
        </w:rPr>
        <w:t>ь</w:t>
      </w:r>
      <w:r w:rsidR="00B024BD" w:rsidRPr="00BB67C9">
        <w:rPr>
          <w:rFonts w:ascii="Times New Roman" w:hAnsi="Times New Roman"/>
          <w:sz w:val="28"/>
        </w:rPr>
        <w:t xml:space="preserve"> </w:t>
      </w:r>
      <w:r w:rsidR="00EC0F80">
        <w:rPr>
          <w:rFonts w:ascii="Times New Roman" w:hAnsi="Times New Roman"/>
          <w:sz w:val="28"/>
        </w:rPr>
        <w:t xml:space="preserve">освоения </w:t>
      </w:r>
      <w:r>
        <w:rPr>
          <w:rFonts w:ascii="Times New Roman" w:hAnsi="Times New Roman"/>
          <w:sz w:val="28"/>
        </w:rPr>
        <w:t xml:space="preserve">полученных </w:t>
      </w:r>
      <w:r w:rsidR="00EC0F80">
        <w:rPr>
          <w:rFonts w:ascii="Times New Roman" w:hAnsi="Times New Roman"/>
          <w:sz w:val="28"/>
        </w:rPr>
        <w:t xml:space="preserve">результатов на уровне </w:t>
      </w:r>
      <w:r w:rsidR="00B024BD" w:rsidRPr="00BB67C9">
        <w:rPr>
          <w:rFonts w:ascii="Times New Roman" w:hAnsi="Times New Roman"/>
          <w:sz w:val="28"/>
        </w:rPr>
        <w:t>мировых лидеров</w:t>
      </w:r>
      <w:r w:rsidR="00EC0F80" w:rsidRPr="00EC0F80">
        <w:rPr>
          <w:rFonts w:ascii="Times New Roman" w:hAnsi="Times New Roman"/>
          <w:sz w:val="28"/>
        </w:rPr>
        <w:t>;</w:t>
      </w:r>
    </w:p>
    <w:p w:rsidR="00B024BD" w:rsidRDefault="00EC0F80" w:rsidP="00086137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приобретать и сохранять л</w:t>
      </w:r>
      <w:r w:rsidR="00B024BD" w:rsidRPr="00BB67C9">
        <w:rPr>
          <w:rFonts w:ascii="Times New Roman" w:hAnsi="Times New Roman"/>
          <w:sz w:val="28"/>
        </w:rPr>
        <w:t xml:space="preserve">идерство в новых и активно развивающихся областях знаний, </w:t>
      </w:r>
      <w:r>
        <w:rPr>
          <w:rFonts w:ascii="Times New Roman" w:hAnsi="Times New Roman"/>
          <w:sz w:val="28"/>
        </w:rPr>
        <w:t>формируя</w:t>
      </w:r>
      <w:r w:rsidR="00B024BD" w:rsidRPr="00BB67C9">
        <w:rPr>
          <w:rFonts w:ascii="Times New Roman" w:hAnsi="Times New Roman"/>
          <w:sz w:val="28"/>
        </w:rPr>
        <w:t xml:space="preserve"> долгосрочный научный задел для будущих поколений</w:t>
      </w:r>
      <w:r>
        <w:rPr>
          <w:rFonts w:ascii="Times New Roman" w:hAnsi="Times New Roman"/>
          <w:sz w:val="28"/>
        </w:rPr>
        <w:t>.</w:t>
      </w:r>
    </w:p>
    <w:p w:rsidR="006878FE" w:rsidRDefault="006878FE" w:rsidP="006878F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878FE">
        <w:rPr>
          <w:rFonts w:ascii="Times New Roman" w:hAnsi="Times New Roman"/>
          <w:color w:val="000000"/>
          <w:sz w:val="28"/>
          <w:szCs w:val="28"/>
        </w:rPr>
        <w:t>Реализация Стратегии ставит целью изменить место и роль, ценность науки как важнейшего института</w:t>
      </w:r>
      <w:r w:rsidR="00515C2F" w:rsidRPr="00515C2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8FE" w:rsidRDefault="006878FE" w:rsidP="006878F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878FE">
        <w:rPr>
          <w:rFonts w:ascii="Times New Roman" w:hAnsi="Times New Roman"/>
          <w:color w:val="000000"/>
          <w:sz w:val="28"/>
          <w:szCs w:val="28"/>
        </w:rPr>
        <w:t>амореализации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878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и достижения общественного признания </w:t>
      </w:r>
      <w:r w:rsidRPr="006878FE">
        <w:rPr>
          <w:rFonts w:ascii="Times New Roman" w:hAnsi="Times New Roman"/>
          <w:color w:val="000000"/>
          <w:sz w:val="28"/>
          <w:szCs w:val="28"/>
        </w:rPr>
        <w:t>личности;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8FE" w:rsidRPr="006878FE" w:rsidRDefault="006878FE" w:rsidP="006878F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878FE">
        <w:rPr>
          <w:rFonts w:ascii="Times New Roman" w:hAnsi="Times New Roman"/>
          <w:color w:val="000000"/>
          <w:sz w:val="28"/>
          <w:szCs w:val="28"/>
        </w:rPr>
        <w:t>развития общества, в частности</w:t>
      </w:r>
      <w:r w:rsidR="00A47AF3">
        <w:rPr>
          <w:rFonts w:ascii="Times New Roman" w:hAnsi="Times New Roman"/>
          <w:color w:val="000000"/>
          <w:sz w:val="28"/>
          <w:szCs w:val="28"/>
        </w:rPr>
        <w:t>,</w:t>
      </w:r>
      <w:r w:rsidRPr="006878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через трансформацию </w:t>
      </w:r>
      <w:r w:rsidRPr="006878FE">
        <w:rPr>
          <w:rFonts w:ascii="Times New Roman" w:hAnsi="Times New Roman"/>
          <w:color w:val="000000"/>
          <w:sz w:val="28"/>
          <w:szCs w:val="28"/>
        </w:rPr>
        <w:t>наук</w:t>
      </w:r>
      <w:r w:rsidR="00A47AF3">
        <w:rPr>
          <w:rFonts w:ascii="Times New Roman" w:hAnsi="Times New Roman"/>
          <w:color w:val="000000"/>
          <w:sz w:val="28"/>
          <w:szCs w:val="28"/>
        </w:rPr>
        <w:t>и</w:t>
      </w:r>
      <w:r w:rsidRPr="006878FE">
        <w:rPr>
          <w:rFonts w:ascii="Times New Roman" w:hAnsi="Times New Roman"/>
          <w:color w:val="000000"/>
          <w:sz w:val="28"/>
          <w:szCs w:val="28"/>
        </w:rPr>
        <w:t xml:space="preserve"> в источник получения общественных благ</w:t>
      </w:r>
      <w:r w:rsidR="00515C2F">
        <w:rPr>
          <w:rFonts w:ascii="Times New Roman" w:hAnsi="Times New Roman"/>
          <w:color w:val="000000"/>
          <w:sz w:val="28"/>
          <w:szCs w:val="28"/>
        </w:rPr>
        <w:t>, меняющих качество жизни</w:t>
      </w:r>
      <w:r w:rsidRPr="006878FE">
        <w:rPr>
          <w:rFonts w:ascii="Times New Roman" w:hAnsi="Times New Roman"/>
          <w:color w:val="000000"/>
          <w:sz w:val="28"/>
          <w:szCs w:val="28"/>
        </w:rPr>
        <w:t>;</w:t>
      </w:r>
    </w:p>
    <w:p w:rsidR="006878FE" w:rsidRDefault="00515C2F" w:rsidP="006878F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устойчивости</w:t>
      </w:r>
      <w:r w:rsidR="006878FE" w:rsidRPr="006878FE">
        <w:rPr>
          <w:rFonts w:ascii="Times New Roman" w:hAnsi="Times New Roman"/>
          <w:color w:val="000000"/>
          <w:sz w:val="28"/>
          <w:szCs w:val="28"/>
        </w:rPr>
        <w:t xml:space="preserve"> бизнеса, </w:t>
      </w:r>
      <w:r w:rsidR="006878FE">
        <w:rPr>
          <w:rFonts w:ascii="Times New Roman" w:hAnsi="Times New Roman"/>
          <w:color w:val="000000"/>
          <w:sz w:val="28"/>
          <w:szCs w:val="28"/>
        </w:rPr>
        <w:t>использующего полученные знания, результаты и технологии для формирования новых продуктов и услуг</w:t>
      </w:r>
      <w:r>
        <w:rPr>
          <w:rFonts w:ascii="Times New Roman" w:hAnsi="Times New Roman"/>
          <w:color w:val="000000"/>
          <w:sz w:val="28"/>
          <w:szCs w:val="28"/>
        </w:rPr>
        <w:t>, изменяющих структуру экономики</w:t>
      </w:r>
      <w:r w:rsidR="006878FE" w:rsidRPr="006878FE">
        <w:rPr>
          <w:rFonts w:ascii="Times New Roman" w:hAnsi="Times New Roman"/>
          <w:color w:val="000000"/>
          <w:sz w:val="28"/>
          <w:szCs w:val="28"/>
        </w:rPr>
        <w:t>;</w:t>
      </w:r>
    </w:p>
    <w:p w:rsidR="006878FE" w:rsidRPr="00086137" w:rsidRDefault="00515C2F" w:rsidP="006878F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развития</w:t>
      </w:r>
      <w:r w:rsidR="006878FE" w:rsidRPr="006878FE">
        <w:rPr>
          <w:rFonts w:ascii="Times New Roman" w:hAnsi="Times New Roman"/>
          <w:color w:val="000000"/>
          <w:sz w:val="28"/>
          <w:szCs w:val="28"/>
        </w:rPr>
        <w:t xml:space="preserve"> государства </w:t>
      </w:r>
      <w:r w:rsidR="00A74F48">
        <w:rPr>
          <w:rFonts w:ascii="Times New Roman" w:hAnsi="Times New Roman"/>
          <w:color w:val="000000"/>
          <w:sz w:val="28"/>
          <w:szCs w:val="28"/>
        </w:rPr>
        <w:t>и создани</w:t>
      </w:r>
      <w:r w:rsidR="00A47AF3">
        <w:rPr>
          <w:rFonts w:ascii="Times New Roman" w:hAnsi="Times New Roman"/>
          <w:color w:val="000000"/>
          <w:sz w:val="28"/>
          <w:szCs w:val="28"/>
        </w:rPr>
        <w:t>я</w:t>
      </w:r>
      <w:r w:rsidR="00A74F48">
        <w:rPr>
          <w:rFonts w:ascii="Times New Roman" w:hAnsi="Times New Roman"/>
          <w:color w:val="000000"/>
          <w:sz w:val="28"/>
          <w:szCs w:val="28"/>
        </w:rPr>
        <w:t xml:space="preserve"> возможностей </w:t>
      </w:r>
      <w:r>
        <w:rPr>
          <w:rFonts w:ascii="Times New Roman" w:hAnsi="Times New Roman"/>
          <w:color w:val="000000"/>
          <w:sz w:val="28"/>
          <w:szCs w:val="28"/>
        </w:rPr>
        <w:t>ответ</w:t>
      </w:r>
      <w:r w:rsidR="00A74F48">
        <w:rPr>
          <w:rFonts w:ascii="Times New Roman" w:hAnsi="Times New Roman"/>
          <w:color w:val="000000"/>
          <w:sz w:val="28"/>
          <w:szCs w:val="28"/>
        </w:rPr>
        <w:t>а</w:t>
      </w:r>
      <w:r w:rsidR="006878FE" w:rsidRPr="006878FE">
        <w:rPr>
          <w:rFonts w:ascii="Times New Roman" w:hAnsi="Times New Roman"/>
          <w:color w:val="000000"/>
          <w:sz w:val="28"/>
          <w:szCs w:val="28"/>
        </w:rPr>
        <w:t xml:space="preserve"> на «большие вызовы»</w:t>
      </w:r>
      <w:r w:rsidR="00A47AF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F48">
        <w:rPr>
          <w:rFonts w:ascii="Times New Roman" w:hAnsi="Times New Roman"/>
          <w:color w:val="000000"/>
          <w:sz w:val="28"/>
          <w:szCs w:val="28"/>
        </w:rPr>
        <w:t>усилени</w:t>
      </w:r>
      <w:r w:rsidR="00A47AF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8FE" w:rsidRPr="006878FE">
        <w:rPr>
          <w:rFonts w:ascii="Times New Roman" w:hAnsi="Times New Roman"/>
          <w:color w:val="000000"/>
          <w:sz w:val="28"/>
          <w:szCs w:val="28"/>
        </w:rPr>
        <w:t>влияни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6878FE" w:rsidRPr="006878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мире через взаимовыгодное технологическое сотрудничество</w:t>
      </w:r>
      <w:r w:rsidR="006878FE" w:rsidRPr="006878FE">
        <w:rPr>
          <w:rFonts w:ascii="Times New Roman" w:hAnsi="Times New Roman"/>
          <w:color w:val="000000"/>
          <w:sz w:val="28"/>
          <w:szCs w:val="28"/>
        </w:rPr>
        <w:t>.</w:t>
      </w:r>
    </w:p>
    <w:p w:rsidR="0089750F" w:rsidRDefault="0089750F" w:rsidP="0089750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750F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ab/>
      </w:r>
      <w:r w:rsidRPr="0089750F">
        <w:rPr>
          <w:rFonts w:ascii="Times New Roman" w:hAnsi="Times New Roman"/>
          <w:b/>
          <w:sz w:val="28"/>
          <w:szCs w:val="28"/>
        </w:rPr>
        <w:t>Задачи Стратегии научно-технологического развития Российской Федерации на долгосрочный период</w:t>
      </w:r>
      <w:r w:rsidRPr="0089750F">
        <w:rPr>
          <w:rFonts w:ascii="Times New Roman" w:hAnsi="Times New Roman"/>
          <w:b/>
          <w:sz w:val="28"/>
          <w:szCs w:val="28"/>
        </w:rPr>
        <w:tab/>
      </w:r>
    </w:p>
    <w:p w:rsidR="003F6E3D" w:rsidRPr="000B0633" w:rsidRDefault="003F6E3D" w:rsidP="000B0633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0B0633">
        <w:rPr>
          <w:rFonts w:ascii="Times New Roman" w:hAnsi="Times New Roman"/>
          <w:color w:val="000000"/>
          <w:sz w:val="28"/>
          <w:szCs w:val="28"/>
        </w:rPr>
        <w:t>Достижение стратегическ</w:t>
      </w:r>
      <w:r w:rsidR="00C33C9A">
        <w:rPr>
          <w:rFonts w:ascii="Times New Roman" w:hAnsi="Times New Roman"/>
          <w:color w:val="000000"/>
          <w:sz w:val="28"/>
          <w:szCs w:val="28"/>
        </w:rPr>
        <w:t>ой</w:t>
      </w:r>
      <w:r w:rsidRPr="000B0633">
        <w:rPr>
          <w:rFonts w:ascii="Times New Roman" w:hAnsi="Times New Roman"/>
          <w:color w:val="000000"/>
          <w:sz w:val="28"/>
          <w:szCs w:val="28"/>
        </w:rPr>
        <w:t xml:space="preserve"> цел</w:t>
      </w:r>
      <w:r w:rsidR="00C33C9A">
        <w:rPr>
          <w:rFonts w:ascii="Times New Roman" w:hAnsi="Times New Roman"/>
          <w:color w:val="000000"/>
          <w:sz w:val="28"/>
          <w:szCs w:val="28"/>
        </w:rPr>
        <w:t>и</w:t>
      </w:r>
      <w:r w:rsidRPr="000B0633">
        <w:rPr>
          <w:rFonts w:ascii="Times New Roman" w:hAnsi="Times New Roman"/>
          <w:color w:val="000000"/>
          <w:sz w:val="28"/>
          <w:szCs w:val="28"/>
        </w:rPr>
        <w:t xml:space="preserve"> научно-технологического развития Российской Федерации обеспечивается реализацией долгосрочной государственной политики, направленной на решение следующих задач</w:t>
      </w:r>
      <w:r w:rsidR="00062A2F">
        <w:rPr>
          <w:rFonts w:ascii="Times New Roman" w:hAnsi="Times New Roman"/>
          <w:color w:val="000000"/>
          <w:sz w:val="28"/>
          <w:szCs w:val="28"/>
        </w:rPr>
        <w:t>.</w:t>
      </w:r>
    </w:p>
    <w:p w:rsidR="003F6E3D" w:rsidRPr="00A74EA9" w:rsidRDefault="003F6E3D" w:rsidP="003F6E3D">
      <w:pPr>
        <w:pStyle w:val="31"/>
        <w:numPr>
          <w:ilvl w:val="0"/>
          <w:numId w:val="8"/>
        </w:numPr>
        <w:tabs>
          <w:tab w:val="left" w:pos="1134"/>
        </w:tabs>
        <w:spacing w:before="120" w:after="80" w:line="288" w:lineRule="auto"/>
        <w:ind w:left="0" w:firstLine="0"/>
        <w:jc w:val="both"/>
        <w:rPr>
          <w:color w:val="4A442A"/>
        </w:rPr>
      </w:pPr>
      <w:r w:rsidRPr="00B26A52">
        <w:rPr>
          <w:u w:val="single"/>
        </w:rPr>
        <w:t>Создание условий для научного, научно-технического творчества</w:t>
      </w:r>
      <w:r>
        <w:t>,</w:t>
      </w:r>
      <w:r w:rsidRPr="0047608E">
        <w:t xml:space="preserve"> обеспечения привлекательности карьеры ученого, инженера, технологического предпринимател</w:t>
      </w:r>
      <w:r>
        <w:t>я.</w:t>
      </w:r>
    </w:p>
    <w:p w:rsidR="003C4D34" w:rsidRDefault="00B26A52" w:rsidP="00B26A5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</w:t>
      </w:r>
      <w:r w:rsidR="00062A2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задачи </w:t>
      </w:r>
      <w:r w:rsidR="00104AA1">
        <w:rPr>
          <w:rFonts w:ascii="Times New Roman" w:hAnsi="Times New Roman"/>
          <w:color w:val="000000"/>
          <w:sz w:val="28"/>
          <w:szCs w:val="28"/>
        </w:rPr>
        <w:t xml:space="preserve">обеспечивается </w:t>
      </w:r>
      <w:r w:rsidR="00210B4E">
        <w:rPr>
          <w:rFonts w:ascii="Times New Roman" w:hAnsi="Times New Roman"/>
          <w:color w:val="000000"/>
          <w:sz w:val="28"/>
          <w:szCs w:val="28"/>
        </w:rPr>
        <w:t>устранение</w:t>
      </w:r>
      <w:r w:rsidR="00104AA1">
        <w:rPr>
          <w:rFonts w:ascii="Times New Roman" w:hAnsi="Times New Roman"/>
          <w:color w:val="000000"/>
          <w:sz w:val="28"/>
          <w:szCs w:val="28"/>
        </w:rPr>
        <w:t>м</w:t>
      </w:r>
      <w:r w:rsidR="00210B4E">
        <w:rPr>
          <w:rFonts w:ascii="Times New Roman" w:hAnsi="Times New Roman"/>
          <w:color w:val="000000"/>
          <w:sz w:val="28"/>
          <w:szCs w:val="28"/>
        </w:rPr>
        <w:t xml:space="preserve"> административных барьеров, дебюрократизаци</w:t>
      </w:r>
      <w:r w:rsidR="00104AA1">
        <w:rPr>
          <w:rFonts w:ascii="Times New Roman" w:hAnsi="Times New Roman"/>
          <w:color w:val="000000"/>
          <w:sz w:val="28"/>
          <w:szCs w:val="28"/>
        </w:rPr>
        <w:t>ей</w:t>
      </w:r>
      <w:r w:rsidR="00210B4E">
        <w:rPr>
          <w:rFonts w:ascii="Times New Roman" w:hAnsi="Times New Roman"/>
          <w:color w:val="000000"/>
          <w:sz w:val="28"/>
          <w:szCs w:val="28"/>
        </w:rPr>
        <w:t xml:space="preserve"> сферы исследований, разработок, технологического предпринимательства</w:t>
      </w:r>
      <w:r w:rsidR="00104AA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488A" w:rsidRDefault="00104AA1" w:rsidP="00B26A5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26A52" w:rsidRPr="00B26A52">
        <w:rPr>
          <w:rFonts w:ascii="Times New Roman" w:hAnsi="Times New Roman"/>
          <w:color w:val="000000"/>
          <w:sz w:val="28"/>
          <w:szCs w:val="28"/>
        </w:rPr>
        <w:t>ткрытая, конкурентная, основанная на научных достижениях процедура замещения позиций научных работников, руководителей научных подразделений</w:t>
      </w:r>
      <w:r w:rsidR="00B26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A2F">
        <w:rPr>
          <w:rFonts w:ascii="Times New Roman" w:hAnsi="Times New Roman"/>
          <w:color w:val="000000"/>
          <w:sz w:val="28"/>
          <w:szCs w:val="28"/>
        </w:rPr>
        <w:t xml:space="preserve">открывает </w:t>
      </w:r>
      <w:r w:rsidR="0094488A">
        <w:rPr>
          <w:rFonts w:ascii="Times New Roman" w:hAnsi="Times New Roman"/>
          <w:color w:val="000000"/>
          <w:sz w:val="28"/>
          <w:szCs w:val="28"/>
        </w:rPr>
        <w:t xml:space="preserve">возможность </w:t>
      </w:r>
      <w:r w:rsidR="0094488A" w:rsidRPr="00B26A52">
        <w:rPr>
          <w:rFonts w:ascii="Times New Roman" w:hAnsi="Times New Roman"/>
          <w:color w:val="000000"/>
          <w:sz w:val="28"/>
          <w:szCs w:val="28"/>
        </w:rPr>
        <w:t>привлечения талантов в российскую науку</w:t>
      </w:r>
      <w:r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94488A" w:rsidRPr="00B26A52">
        <w:rPr>
          <w:rFonts w:ascii="Times New Roman" w:hAnsi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/>
          <w:color w:val="000000"/>
          <w:sz w:val="28"/>
          <w:szCs w:val="28"/>
        </w:rPr>
        <w:t>стран-партнеров в сфере</w:t>
      </w:r>
      <w:r w:rsidR="0094488A" w:rsidRPr="00B26A52">
        <w:rPr>
          <w:rFonts w:ascii="Times New Roman" w:hAnsi="Times New Roman"/>
          <w:color w:val="000000"/>
          <w:sz w:val="28"/>
          <w:szCs w:val="28"/>
        </w:rPr>
        <w:t xml:space="preserve"> международного сотрудничества</w:t>
      </w:r>
      <w:r w:rsidR="003C4D34">
        <w:rPr>
          <w:rFonts w:ascii="Times New Roman" w:hAnsi="Times New Roman"/>
          <w:color w:val="000000"/>
          <w:sz w:val="28"/>
          <w:szCs w:val="28"/>
        </w:rPr>
        <w:t>,</w:t>
      </w:r>
      <w:r w:rsidR="00EC38DE">
        <w:rPr>
          <w:rFonts w:ascii="Times New Roman" w:hAnsi="Times New Roman"/>
          <w:color w:val="000000"/>
          <w:sz w:val="28"/>
          <w:szCs w:val="28"/>
        </w:rPr>
        <w:t xml:space="preserve"> существенно</w:t>
      </w:r>
      <w:r w:rsidR="00062A2F">
        <w:rPr>
          <w:rFonts w:ascii="Times New Roman" w:hAnsi="Times New Roman"/>
          <w:color w:val="000000"/>
          <w:sz w:val="28"/>
          <w:szCs w:val="28"/>
        </w:rPr>
        <w:t>го</w:t>
      </w:r>
      <w:r w:rsidR="00EC38DE">
        <w:rPr>
          <w:rFonts w:ascii="Times New Roman" w:hAnsi="Times New Roman"/>
          <w:color w:val="000000"/>
          <w:sz w:val="28"/>
          <w:szCs w:val="28"/>
        </w:rPr>
        <w:t xml:space="preserve"> увеличени</w:t>
      </w:r>
      <w:r w:rsidR="00062A2F">
        <w:rPr>
          <w:rFonts w:ascii="Times New Roman" w:hAnsi="Times New Roman"/>
          <w:color w:val="000000"/>
          <w:sz w:val="28"/>
          <w:szCs w:val="28"/>
        </w:rPr>
        <w:t>я</w:t>
      </w:r>
      <w:r w:rsidR="00EC38DE">
        <w:rPr>
          <w:rFonts w:ascii="Times New Roman" w:hAnsi="Times New Roman"/>
          <w:color w:val="000000"/>
          <w:sz w:val="28"/>
          <w:szCs w:val="28"/>
        </w:rPr>
        <w:t xml:space="preserve"> класса технологических </w:t>
      </w:r>
      <w:r w:rsidR="00EC38D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предпринимателей, </w:t>
      </w:r>
      <w:r w:rsidR="003C4D34">
        <w:rPr>
          <w:rFonts w:ascii="Times New Roman" w:hAnsi="Times New Roman"/>
          <w:color w:val="000000"/>
          <w:sz w:val="28"/>
          <w:szCs w:val="28"/>
        </w:rPr>
        <w:t>использующих</w:t>
      </w:r>
      <w:r w:rsidR="00EC3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D34">
        <w:rPr>
          <w:rFonts w:ascii="Times New Roman" w:hAnsi="Times New Roman"/>
          <w:color w:val="000000"/>
          <w:sz w:val="28"/>
          <w:szCs w:val="28"/>
        </w:rPr>
        <w:t xml:space="preserve">научные результаты </w:t>
      </w:r>
      <w:r w:rsidR="00EC38DE">
        <w:rPr>
          <w:rFonts w:ascii="Times New Roman" w:hAnsi="Times New Roman"/>
          <w:color w:val="000000"/>
          <w:sz w:val="28"/>
          <w:szCs w:val="28"/>
        </w:rPr>
        <w:t>для создания и продвижения новых продуктов</w:t>
      </w:r>
      <w:r w:rsidR="00062A2F">
        <w:rPr>
          <w:rFonts w:ascii="Times New Roman" w:hAnsi="Times New Roman"/>
          <w:color w:val="000000"/>
          <w:sz w:val="28"/>
          <w:szCs w:val="28"/>
        </w:rPr>
        <w:t>.</w:t>
      </w:r>
    </w:p>
    <w:p w:rsidR="00A74EA9" w:rsidRPr="00B26A52" w:rsidRDefault="0094488A" w:rsidP="0094488A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Открытость системы наряду с развитием</w:t>
      </w:r>
      <w:r w:rsidR="00104AA1">
        <w:rPr>
          <w:rFonts w:ascii="Times New Roman" w:hAnsi="Times New Roman"/>
          <w:color w:val="000000"/>
          <w:sz w:val="28"/>
          <w:szCs w:val="28"/>
        </w:rPr>
        <w:t xml:space="preserve"> инфраструктуры исследований и разработок,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социальной и жилищной инфраструктур</w:t>
      </w:r>
      <w:r w:rsidR="00BD433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создает</w:t>
      </w:r>
      <w:r w:rsidR="00B26A52">
        <w:rPr>
          <w:rFonts w:ascii="Times New Roman" w:hAnsi="Times New Roman"/>
          <w:color w:val="000000"/>
          <w:sz w:val="28"/>
          <w:szCs w:val="28"/>
        </w:rPr>
        <w:t xml:space="preserve"> возможность выбора исследователем организации, предоставляющей наиболее благоприятные возможности реализации идей, получения научных результатов, эффективного управления ими. </w:t>
      </w:r>
    </w:p>
    <w:p w:rsidR="00B26A52" w:rsidRDefault="00B26A52" w:rsidP="00B26A5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Адресная поддержка ведущих ученых, введение института постоянных позиций обеспечивает формирование</w:t>
      </w:r>
      <w:r w:rsidRPr="00B26A52">
        <w:rPr>
          <w:rFonts w:ascii="Times New Roman" w:hAnsi="Times New Roman"/>
          <w:color w:val="000000"/>
          <w:sz w:val="28"/>
          <w:szCs w:val="28"/>
        </w:rPr>
        <w:t xml:space="preserve"> системы социальных гарантий, основанных на вкладе исследователя в общественное развити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A74EA9" w:rsidRPr="00B26A52" w:rsidRDefault="00B26A52" w:rsidP="00B26A5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Одновременно, благодаря системному развитию механизмов популяризации достижений науки и технологий, обеспечивается по</w:t>
      </w:r>
      <w:r w:rsidR="00A74EA9" w:rsidRPr="00B26A52">
        <w:rPr>
          <w:rFonts w:ascii="Times New Roman" w:hAnsi="Times New Roman"/>
          <w:color w:val="000000"/>
          <w:sz w:val="28"/>
          <w:szCs w:val="28"/>
        </w:rPr>
        <w:t>вышение статуса исследователей и разработчиков, т</w:t>
      </w:r>
      <w:r>
        <w:rPr>
          <w:rFonts w:ascii="Times New Roman" w:hAnsi="Times New Roman"/>
          <w:color w:val="000000"/>
          <w:sz w:val="28"/>
          <w:szCs w:val="28"/>
        </w:rPr>
        <w:t>ехнологических предпринимателей и</w:t>
      </w:r>
      <w:r w:rsidR="00A74EA9" w:rsidRPr="00B26A52">
        <w:rPr>
          <w:rFonts w:ascii="Times New Roman" w:hAnsi="Times New Roman"/>
          <w:color w:val="000000"/>
          <w:sz w:val="28"/>
          <w:szCs w:val="28"/>
        </w:rPr>
        <w:t xml:space="preserve"> поощрение научно</w:t>
      </w:r>
      <w:r>
        <w:rPr>
          <w:rFonts w:ascii="Times New Roman" w:hAnsi="Times New Roman"/>
          <w:color w:val="000000"/>
          <w:sz w:val="28"/>
          <w:szCs w:val="28"/>
        </w:rPr>
        <w:t>й карьеры в российском обществе.</w:t>
      </w:r>
      <w:r w:rsidR="00A74EA9" w:rsidRPr="00B26A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E3D" w:rsidRDefault="003F6E3D" w:rsidP="003F6E3D">
      <w:pPr>
        <w:pStyle w:val="31"/>
        <w:numPr>
          <w:ilvl w:val="0"/>
          <w:numId w:val="8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B26A52">
        <w:rPr>
          <w:u w:val="single"/>
        </w:rPr>
        <w:t>Институциональная трансформаци</w:t>
      </w:r>
      <w:r w:rsidR="006826F3" w:rsidRPr="00B26A52">
        <w:rPr>
          <w:u w:val="single"/>
        </w:rPr>
        <w:t>я</w:t>
      </w:r>
      <w:r w:rsidRPr="00B26A52">
        <w:rPr>
          <w:u w:val="single"/>
        </w:rPr>
        <w:t xml:space="preserve"> системы исследований и разработок</w:t>
      </w:r>
      <w:r w:rsidRPr="0047608E">
        <w:t xml:space="preserve"> в соответствии с современными тенденциями организации научной деятельности </w:t>
      </w:r>
      <w:r>
        <w:t>и лучшими российскими традициями.</w:t>
      </w:r>
    </w:p>
    <w:p w:rsidR="00C33C9A" w:rsidRDefault="00104AA1" w:rsidP="00104AA1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задачи обеспечивае</w:t>
      </w:r>
      <w:r w:rsidR="00C74A7D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</w:t>
      </w:r>
      <w:r w:rsidR="00C74A7D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A68">
        <w:rPr>
          <w:rFonts w:ascii="Times New Roman" w:hAnsi="Times New Roman"/>
          <w:color w:val="000000"/>
          <w:sz w:val="28"/>
          <w:szCs w:val="28"/>
        </w:rPr>
        <w:t>институциональн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813A68"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813A68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>переход</w:t>
      </w:r>
      <w:r w:rsidR="00813A68">
        <w:rPr>
          <w:rFonts w:ascii="Times New Roman" w:hAnsi="Times New Roman"/>
          <w:color w:val="000000"/>
          <w:sz w:val="28"/>
          <w:szCs w:val="28"/>
        </w:rPr>
        <w:t>а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к принятым в мире формам организации и самоорганизации научных коллективов</w:t>
      </w:r>
      <w:r w:rsidR="00813A68">
        <w:rPr>
          <w:rFonts w:ascii="Times New Roman" w:hAnsi="Times New Roman"/>
          <w:color w:val="000000"/>
          <w:sz w:val="28"/>
          <w:szCs w:val="28"/>
        </w:rPr>
        <w:t xml:space="preserve"> с учетом 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сохранени</w:t>
      </w:r>
      <w:r w:rsidR="00813A68">
        <w:rPr>
          <w:rFonts w:ascii="Times New Roman" w:hAnsi="Times New Roman"/>
          <w:color w:val="000000"/>
          <w:sz w:val="28"/>
          <w:szCs w:val="28"/>
        </w:rPr>
        <w:t>я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российских традиций</w:t>
      </w:r>
      <w:r w:rsidR="00813A6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ориентированност</w:t>
      </w:r>
      <w:r w:rsidR="00813A68">
        <w:rPr>
          <w:rFonts w:ascii="Times New Roman" w:hAnsi="Times New Roman"/>
          <w:color w:val="000000"/>
          <w:sz w:val="28"/>
          <w:szCs w:val="28"/>
        </w:rPr>
        <w:t>и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на личность ученого, инженера, технологического предпринимателя</w:t>
      </w:r>
      <w:r w:rsidR="00813A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3C9A" w:rsidRDefault="00104AA1" w:rsidP="00104AA1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Изменение организационно-правовых форм научных организаций позволяет не только развивать институт самоуправления, но и обеспечивает широкое </w:t>
      </w:r>
      <w:r w:rsidRPr="00B26A52">
        <w:rPr>
          <w:rFonts w:ascii="Times New Roman" w:hAnsi="Times New Roman"/>
          <w:color w:val="000000"/>
          <w:sz w:val="28"/>
          <w:szCs w:val="28"/>
        </w:rPr>
        <w:t xml:space="preserve">вовлечение общественных институтов в </w:t>
      </w:r>
      <w:r>
        <w:rPr>
          <w:rFonts w:ascii="Times New Roman" w:hAnsi="Times New Roman"/>
          <w:color w:val="000000"/>
          <w:sz w:val="28"/>
          <w:szCs w:val="28"/>
        </w:rPr>
        <w:t xml:space="preserve">такое </w:t>
      </w:r>
      <w:r w:rsidRPr="00B26A52">
        <w:rPr>
          <w:rFonts w:ascii="Times New Roman" w:hAnsi="Times New Roman"/>
          <w:color w:val="000000"/>
          <w:sz w:val="28"/>
          <w:szCs w:val="28"/>
        </w:rPr>
        <w:t>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26A52">
        <w:rPr>
          <w:rFonts w:ascii="Times New Roman" w:hAnsi="Times New Roman"/>
          <w:color w:val="000000"/>
          <w:sz w:val="28"/>
          <w:szCs w:val="28"/>
        </w:rPr>
        <w:t>открытост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B26A52">
        <w:rPr>
          <w:rFonts w:ascii="Times New Roman" w:hAnsi="Times New Roman"/>
          <w:color w:val="000000"/>
          <w:sz w:val="28"/>
          <w:szCs w:val="28"/>
        </w:rPr>
        <w:t xml:space="preserve"> и прозрачность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B26A52">
        <w:rPr>
          <w:rFonts w:ascii="Times New Roman" w:hAnsi="Times New Roman"/>
          <w:color w:val="000000"/>
          <w:sz w:val="28"/>
          <w:szCs w:val="28"/>
        </w:rPr>
        <w:t>научно-технологической системы</w:t>
      </w:r>
      <w:r w:rsidR="00C33C9A">
        <w:rPr>
          <w:rFonts w:ascii="Times New Roman" w:hAnsi="Times New Roman"/>
          <w:color w:val="000000"/>
          <w:sz w:val="28"/>
          <w:szCs w:val="28"/>
        </w:rPr>
        <w:t xml:space="preserve"> в целом. </w:t>
      </w:r>
    </w:p>
    <w:p w:rsidR="00104AA1" w:rsidRPr="00B26A52" w:rsidRDefault="00C33C9A" w:rsidP="00104AA1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Открытость научных организаций, политика и</w:t>
      </w:r>
      <w:r w:rsidR="00104AA1">
        <w:rPr>
          <w:rFonts w:ascii="Times New Roman" w:hAnsi="Times New Roman"/>
          <w:color w:val="000000"/>
          <w:sz w:val="28"/>
          <w:szCs w:val="28"/>
        </w:rPr>
        <w:t>нформирова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="00104AA1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04AA1" w:rsidRPr="00B26A52">
        <w:rPr>
          <w:rFonts w:ascii="Times New Roman" w:hAnsi="Times New Roman"/>
          <w:color w:val="000000"/>
          <w:sz w:val="28"/>
          <w:szCs w:val="28"/>
        </w:rPr>
        <w:t>вклад</w:t>
      </w:r>
      <w:r w:rsidR="00104AA1">
        <w:rPr>
          <w:rFonts w:ascii="Times New Roman" w:hAnsi="Times New Roman"/>
          <w:color w:val="000000"/>
          <w:sz w:val="28"/>
          <w:szCs w:val="28"/>
        </w:rPr>
        <w:t>е</w:t>
      </w:r>
      <w:r w:rsidR="00104AA1" w:rsidRPr="00B26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AA1">
        <w:rPr>
          <w:rFonts w:ascii="Times New Roman" w:hAnsi="Times New Roman"/>
          <w:color w:val="000000"/>
          <w:sz w:val="28"/>
          <w:szCs w:val="28"/>
        </w:rPr>
        <w:t xml:space="preserve">науки </w:t>
      </w:r>
      <w:r w:rsidR="00104AA1" w:rsidRPr="00B26A52">
        <w:rPr>
          <w:rFonts w:ascii="Times New Roman" w:hAnsi="Times New Roman"/>
          <w:color w:val="000000"/>
          <w:sz w:val="28"/>
          <w:szCs w:val="28"/>
        </w:rPr>
        <w:t>в развитие экономики и общества</w:t>
      </w:r>
      <w:r w:rsidR="00E34F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27D">
        <w:rPr>
          <w:rFonts w:ascii="Times New Roman" w:hAnsi="Times New Roman"/>
          <w:color w:val="000000"/>
          <w:sz w:val="28"/>
          <w:szCs w:val="28"/>
        </w:rPr>
        <w:t xml:space="preserve">создает условия </w:t>
      </w:r>
      <w:r w:rsidR="00E34FA5">
        <w:rPr>
          <w:rFonts w:ascii="Times New Roman" w:hAnsi="Times New Roman"/>
          <w:color w:val="000000"/>
          <w:sz w:val="28"/>
          <w:szCs w:val="28"/>
        </w:rPr>
        <w:t>привлечени</w:t>
      </w:r>
      <w:r w:rsidR="008E627D">
        <w:rPr>
          <w:rFonts w:ascii="Times New Roman" w:hAnsi="Times New Roman"/>
          <w:color w:val="000000"/>
          <w:sz w:val="28"/>
          <w:szCs w:val="28"/>
        </w:rPr>
        <w:t>я</w:t>
      </w:r>
      <w:r w:rsidR="00E34FA5">
        <w:rPr>
          <w:rFonts w:ascii="Times New Roman" w:hAnsi="Times New Roman"/>
          <w:color w:val="000000"/>
          <w:sz w:val="28"/>
          <w:szCs w:val="28"/>
        </w:rPr>
        <w:t xml:space="preserve"> частных инвестиций для развития </w:t>
      </w:r>
      <w:r w:rsidR="00104AA1">
        <w:rPr>
          <w:rFonts w:ascii="Times New Roman" w:hAnsi="Times New Roman"/>
          <w:color w:val="000000"/>
          <w:sz w:val="28"/>
          <w:szCs w:val="28"/>
        </w:rPr>
        <w:t xml:space="preserve">организаций, концентрирующихся на разработке технологий, </w:t>
      </w:r>
      <w:r w:rsidR="007E1269">
        <w:rPr>
          <w:rFonts w:ascii="Times New Roman" w:hAnsi="Times New Roman"/>
          <w:color w:val="000000"/>
          <w:sz w:val="28"/>
          <w:szCs w:val="28"/>
        </w:rPr>
        <w:t xml:space="preserve">масштабно </w:t>
      </w:r>
      <w:r w:rsidR="00104AA1">
        <w:rPr>
          <w:rFonts w:ascii="Times New Roman" w:hAnsi="Times New Roman"/>
          <w:color w:val="000000"/>
          <w:sz w:val="28"/>
          <w:szCs w:val="28"/>
        </w:rPr>
        <w:t>изменяющих рынки наукоемких продуктов и услуг</w:t>
      </w:r>
      <w:r w:rsidR="00E34FA5">
        <w:rPr>
          <w:rFonts w:ascii="Times New Roman" w:hAnsi="Times New Roman"/>
          <w:color w:val="000000"/>
          <w:sz w:val="28"/>
          <w:szCs w:val="28"/>
        </w:rPr>
        <w:t>.</w:t>
      </w:r>
    </w:p>
    <w:p w:rsidR="00813A68" w:rsidRDefault="00813A68" w:rsidP="00B26A5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Государство целенаправленно 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>концентр</w:t>
      </w:r>
      <w:r>
        <w:rPr>
          <w:rFonts w:ascii="Times New Roman" w:hAnsi="Times New Roman"/>
          <w:color w:val="000000"/>
          <w:sz w:val="28"/>
          <w:szCs w:val="28"/>
        </w:rPr>
        <w:t>ируется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41020">
        <w:rPr>
          <w:rFonts w:ascii="Times New Roman" w:hAnsi="Times New Roman"/>
          <w:color w:val="000000"/>
          <w:sz w:val="28"/>
          <w:szCs w:val="28"/>
        </w:rPr>
        <w:t xml:space="preserve">развитии открытой и конкурентной системы </w:t>
      </w:r>
      <w:r w:rsidR="00941020" w:rsidRPr="00B26A52">
        <w:rPr>
          <w:rFonts w:ascii="Times New Roman" w:hAnsi="Times New Roman"/>
          <w:color w:val="000000"/>
          <w:sz w:val="28"/>
          <w:szCs w:val="28"/>
        </w:rPr>
        <w:t>поддержк</w:t>
      </w:r>
      <w:r w:rsidR="00941020">
        <w:rPr>
          <w:rFonts w:ascii="Times New Roman" w:hAnsi="Times New Roman"/>
          <w:color w:val="000000"/>
          <w:sz w:val="28"/>
          <w:szCs w:val="28"/>
        </w:rPr>
        <w:t>и</w:t>
      </w:r>
      <w:r w:rsidR="00941020" w:rsidRPr="00B26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>«точек роста» для вывода их на глобально конкурентоспособный уровень и создани</w:t>
      </w:r>
      <w:r w:rsidR="007E1269">
        <w:rPr>
          <w:rFonts w:ascii="Times New Roman" w:hAnsi="Times New Roman"/>
          <w:color w:val="000000"/>
          <w:sz w:val="28"/>
          <w:szCs w:val="28"/>
        </w:rPr>
        <w:t>и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в них системы воспроизводства талантов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6D58" w:rsidRPr="00B26A52" w:rsidRDefault="00747828" w:rsidP="00813A68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</w:t>
      </w:r>
      <w:r w:rsidRPr="00B26A52">
        <w:rPr>
          <w:rFonts w:ascii="Times New Roman" w:hAnsi="Times New Roman"/>
          <w:color w:val="000000"/>
          <w:sz w:val="28"/>
          <w:szCs w:val="28"/>
        </w:rPr>
        <w:t>рансформаци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26A52">
        <w:rPr>
          <w:rFonts w:ascii="Times New Roman" w:hAnsi="Times New Roman"/>
          <w:color w:val="000000"/>
          <w:sz w:val="28"/>
          <w:szCs w:val="28"/>
        </w:rPr>
        <w:t xml:space="preserve"> творческого потенциала российского общества в ресурс развития страны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26A52">
        <w:rPr>
          <w:rFonts w:ascii="Times New Roman" w:hAnsi="Times New Roman"/>
          <w:color w:val="000000"/>
          <w:sz w:val="28"/>
          <w:szCs w:val="28"/>
        </w:rPr>
        <w:t xml:space="preserve"> получени</w:t>
      </w:r>
      <w:r w:rsidR="003C4D34">
        <w:rPr>
          <w:rFonts w:ascii="Times New Roman" w:hAnsi="Times New Roman"/>
          <w:color w:val="000000"/>
          <w:sz w:val="28"/>
          <w:szCs w:val="28"/>
        </w:rPr>
        <w:t>я</w:t>
      </w:r>
      <w:r w:rsidRPr="00B26A52">
        <w:rPr>
          <w:rFonts w:ascii="Times New Roman" w:hAnsi="Times New Roman"/>
          <w:color w:val="000000"/>
          <w:sz w:val="28"/>
          <w:szCs w:val="28"/>
        </w:rPr>
        <w:t xml:space="preserve"> экономических и общественных благ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обеспечивает эффективная 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 xml:space="preserve"> мониторинга </w:t>
      </w:r>
      <w:r>
        <w:rPr>
          <w:rFonts w:ascii="Times New Roman" w:hAnsi="Times New Roman"/>
          <w:color w:val="000000"/>
          <w:sz w:val="28"/>
          <w:szCs w:val="28"/>
        </w:rPr>
        <w:t xml:space="preserve">и экспертизы </w:t>
      </w:r>
      <w:r w:rsidR="00796D58" w:rsidRPr="00B26A52">
        <w:rPr>
          <w:rFonts w:ascii="Times New Roman" w:hAnsi="Times New Roman"/>
          <w:color w:val="000000"/>
          <w:sz w:val="28"/>
          <w:szCs w:val="28"/>
        </w:rPr>
        <w:t>наилучших и перспективных результатов</w:t>
      </w:r>
      <w:r>
        <w:rPr>
          <w:rFonts w:ascii="Times New Roman" w:hAnsi="Times New Roman"/>
          <w:color w:val="000000"/>
          <w:sz w:val="28"/>
          <w:szCs w:val="28"/>
        </w:rPr>
        <w:t>, ключев</w:t>
      </w:r>
      <w:r w:rsidR="003C4D34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D34">
        <w:rPr>
          <w:rFonts w:ascii="Times New Roman" w:hAnsi="Times New Roman"/>
          <w:color w:val="000000"/>
          <w:sz w:val="28"/>
          <w:szCs w:val="28"/>
        </w:rPr>
        <w:t>элементом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которой </w:t>
      </w:r>
      <w:r w:rsidR="003C4D34">
        <w:rPr>
          <w:rFonts w:ascii="Times New Roman" w:hAnsi="Times New Roman"/>
          <w:color w:val="000000"/>
          <w:sz w:val="28"/>
          <w:szCs w:val="28"/>
        </w:rPr>
        <w:t>становится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академия наук.</w:t>
      </w:r>
    </w:p>
    <w:p w:rsidR="003F6E3D" w:rsidRDefault="006826F3" w:rsidP="003F6E3D">
      <w:pPr>
        <w:pStyle w:val="31"/>
        <w:numPr>
          <w:ilvl w:val="0"/>
          <w:numId w:val="8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813A68">
        <w:rPr>
          <w:u w:val="single"/>
        </w:rPr>
        <w:t>С</w:t>
      </w:r>
      <w:r w:rsidR="003F6E3D" w:rsidRPr="00813A68">
        <w:rPr>
          <w:u w:val="single"/>
        </w:rPr>
        <w:t>оздание эффективной системы коммуникации организаций</w:t>
      </w:r>
      <w:r w:rsidR="003F6E3D" w:rsidRPr="0047608E">
        <w:t>, осуществляющих исследования и разработки</w:t>
      </w:r>
      <w:r w:rsidR="003C4D34">
        <w:t xml:space="preserve"> между собой </w:t>
      </w:r>
      <w:r w:rsidR="00941020">
        <w:t xml:space="preserve"> и </w:t>
      </w:r>
      <w:r w:rsidR="003F6E3D" w:rsidRPr="0047608E">
        <w:t xml:space="preserve">с другими </w:t>
      </w:r>
      <w:r w:rsidR="003F6E3D">
        <w:t>общественно-</w:t>
      </w:r>
      <w:r w:rsidR="003F6E3D" w:rsidRPr="0047608E">
        <w:t xml:space="preserve">социальными, </w:t>
      </w:r>
      <w:r w:rsidR="003F6E3D">
        <w:t>предпринимательскими</w:t>
      </w:r>
      <w:r w:rsidR="003F6E3D" w:rsidRPr="0047608E">
        <w:t xml:space="preserve"> </w:t>
      </w:r>
      <w:r w:rsidR="003F6E3D">
        <w:t>и государственными институтами</w:t>
      </w:r>
      <w:r>
        <w:t>.</w:t>
      </w:r>
    </w:p>
    <w:p w:rsidR="00EC2E03" w:rsidRPr="00EC2E03" w:rsidRDefault="00813A68" w:rsidP="00EC2E03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задачи обеспечивается </w:t>
      </w:r>
      <w:r w:rsidRPr="00813A68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813A68">
        <w:rPr>
          <w:rFonts w:ascii="Times New Roman" w:hAnsi="Times New Roman"/>
          <w:color w:val="000000"/>
          <w:sz w:val="28"/>
          <w:szCs w:val="28"/>
        </w:rPr>
        <w:t xml:space="preserve"> открытой </w:t>
      </w:r>
      <w:r w:rsidR="00EC2E03">
        <w:rPr>
          <w:rFonts w:ascii="Times New Roman" w:hAnsi="Times New Roman"/>
          <w:color w:val="000000"/>
          <w:sz w:val="28"/>
          <w:szCs w:val="28"/>
        </w:rPr>
        <w:t xml:space="preserve">цифровой </w:t>
      </w:r>
      <w:r w:rsidRPr="00813A68">
        <w:rPr>
          <w:rFonts w:ascii="Times New Roman" w:hAnsi="Times New Roman"/>
          <w:color w:val="000000"/>
          <w:sz w:val="28"/>
          <w:szCs w:val="28"/>
        </w:rPr>
        <w:t>системы обмена знаниями и идеями, формировани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813A68">
        <w:rPr>
          <w:rFonts w:ascii="Times New Roman" w:hAnsi="Times New Roman"/>
          <w:color w:val="000000"/>
          <w:sz w:val="28"/>
          <w:szCs w:val="28"/>
        </w:rPr>
        <w:t xml:space="preserve"> культуры глобальной коммуникации, основанной на современном институте интеллектуального права</w:t>
      </w:r>
      <w:r w:rsidR="006B2071">
        <w:rPr>
          <w:rFonts w:ascii="Times New Roman" w:hAnsi="Times New Roman"/>
          <w:color w:val="000000"/>
          <w:sz w:val="28"/>
          <w:szCs w:val="28"/>
        </w:rPr>
        <w:t>,</w:t>
      </w:r>
      <w:r w:rsidR="00EC2E0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C2E03" w:rsidRPr="00EC2E03">
        <w:rPr>
          <w:rFonts w:ascii="Times New Roman" w:hAnsi="Times New Roman"/>
          <w:color w:val="000000"/>
          <w:sz w:val="28"/>
          <w:szCs w:val="28"/>
        </w:rPr>
        <w:t>внедрением</w:t>
      </w:r>
      <w:r w:rsidRPr="00EC2E03">
        <w:rPr>
          <w:rFonts w:ascii="Times New Roman" w:hAnsi="Times New Roman"/>
          <w:color w:val="000000"/>
          <w:sz w:val="28"/>
          <w:szCs w:val="28"/>
        </w:rPr>
        <w:t xml:space="preserve"> механизмов самоорганизации исследователей, инженеров, технологических предпринимателей</w:t>
      </w:r>
      <w:r w:rsidR="00EC2E03">
        <w:rPr>
          <w:rFonts w:ascii="Times New Roman" w:hAnsi="Times New Roman"/>
          <w:color w:val="000000"/>
          <w:sz w:val="28"/>
          <w:szCs w:val="28"/>
        </w:rPr>
        <w:t>, рост</w:t>
      </w:r>
      <w:r w:rsidR="003C4D34">
        <w:rPr>
          <w:rFonts w:ascii="Times New Roman" w:hAnsi="Times New Roman"/>
          <w:color w:val="000000"/>
          <w:sz w:val="28"/>
          <w:szCs w:val="28"/>
        </w:rPr>
        <w:t>ом</w:t>
      </w:r>
      <w:r w:rsidR="00EC2E0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2E03" w:rsidRPr="00EC2E03">
        <w:rPr>
          <w:rFonts w:ascii="Times New Roman" w:hAnsi="Times New Roman"/>
          <w:color w:val="000000"/>
          <w:sz w:val="28"/>
          <w:szCs w:val="28"/>
        </w:rPr>
        <w:t>внутрироссийской и двусторонней глобальной мобильности</w:t>
      </w:r>
      <w:r w:rsidR="00EC2E03">
        <w:rPr>
          <w:rFonts w:ascii="Times New Roman" w:hAnsi="Times New Roman"/>
          <w:color w:val="000000"/>
          <w:sz w:val="28"/>
          <w:szCs w:val="28"/>
        </w:rPr>
        <w:t>.</w:t>
      </w:r>
    </w:p>
    <w:p w:rsidR="00EC2E03" w:rsidRPr="00EC2E03" w:rsidRDefault="00EC2E03" w:rsidP="00EC2E03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3">
        <w:rPr>
          <w:rFonts w:ascii="Times New Roman" w:hAnsi="Times New Roman"/>
          <w:color w:val="000000"/>
          <w:sz w:val="28"/>
          <w:szCs w:val="28"/>
        </w:rPr>
        <w:t>Эффективному взаимодействию с обществом способству</w:t>
      </w:r>
      <w:r w:rsidR="003C4D34">
        <w:rPr>
          <w:rFonts w:ascii="Times New Roman" w:hAnsi="Times New Roman"/>
          <w:color w:val="000000"/>
          <w:sz w:val="28"/>
          <w:szCs w:val="28"/>
        </w:rPr>
        <w:t>е</w:t>
      </w:r>
      <w:r w:rsidRPr="00EC2E03">
        <w:rPr>
          <w:rFonts w:ascii="Times New Roman" w:hAnsi="Times New Roman"/>
          <w:color w:val="000000"/>
          <w:sz w:val="28"/>
          <w:szCs w:val="28"/>
        </w:rPr>
        <w:t>т повышение прозрачности науки, доступность сведений о результатах</w:t>
      </w:r>
      <w:r w:rsidR="00CE76C7">
        <w:rPr>
          <w:rFonts w:ascii="Times New Roman" w:hAnsi="Times New Roman"/>
          <w:color w:val="000000"/>
          <w:sz w:val="28"/>
          <w:szCs w:val="28"/>
        </w:rPr>
        <w:t xml:space="preserve"> исследований и разработок и их масштабное включение в образовательные программы ведущих университетов</w:t>
      </w:r>
      <w:r w:rsidRPr="00EC2E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3A68" w:rsidRPr="00796D58" w:rsidRDefault="00EC2E03" w:rsidP="00EC2E03">
      <w:pPr>
        <w:tabs>
          <w:tab w:val="left" w:pos="1134"/>
        </w:tabs>
        <w:spacing w:after="120" w:line="276" w:lineRule="auto"/>
        <w:ind w:firstLine="1134"/>
        <w:jc w:val="both"/>
        <w:rPr>
          <w:color w:val="A6A6A6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EC2E03">
        <w:rPr>
          <w:rFonts w:ascii="Times New Roman" w:hAnsi="Times New Roman"/>
          <w:color w:val="000000"/>
          <w:sz w:val="28"/>
          <w:szCs w:val="28"/>
        </w:rPr>
        <w:t>осприимчивост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EC2E03">
        <w:rPr>
          <w:rFonts w:ascii="Times New Roman" w:hAnsi="Times New Roman"/>
          <w:color w:val="000000"/>
          <w:sz w:val="28"/>
          <w:szCs w:val="28"/>
        </w:rPr>
        <w:t xml:space="preserve"> исследователями предпринимательских и государственных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обеспечивается созданием новых механизмов выбора научно-технологических приоритетов и </w:t>
      </w:r>
      <w:r w:rsidRPr="00EC2E03">
        <w:rPr>
          <w:rFonts w:ascii="Times New Roman" w:hAnsi="Times New Roman"/>
          <w:color w:val="000000"/>
          <w:sz w:val="28"/>
          <w:szCs w:val="28"/>
        </w:rPr>
        <w:t>вовлечени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C2E03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EC2E03">
        <w:rPr>
          <w:rFonts w:ascii="Times New Roman" w:hAnsi="Times New Roman"/>
          <w:color w:val="000000"/>
          <w:sz w:val="28"/>
          <w:szCs w:val="28"/>
        </w:rPr>
        <w:t>реализацию</w:t>
      </w:r>
      <w:r w:rsidR="00342C96">
        <w:rPr>
          <w:rFonts w:ascii="Times New Roman" w:hAnsi="Times New Roman"/>
          <w:color w:val="000000"/>
          <w:sz w:val="28"/>
          <w:szCs w:val="28"/>
        </w:rPr>
        <w:t xml:space="preserve"> сообщества исследователей, инженеров и технологических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6E3D" w:rsidRDefault="006826F3" w:rsidP="003F6E3D">
      <w:pPr>
        <w:pStyle w:val="31"/>
        <w:numPr>
          <w:ilvl w:val="0"/>
          <w:numId w:val="8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EC2E03">
        <w:rPr>
          <w:u w:val="single"/>
        </w:rPr>
        <w:t>В</w:t>
      </w:r>
      <w:r w:rsidR="003F6E3D" w:rsidRPr="00EC2E03">
        <w:rPr>
          <w:u w:val="single"/>
        </w:rPr>
        <w:t>заимовыгодная интеграция</w:t>
      </w:r>
      <w:r w:rsidR="003F6E3D" w:rsidRPr="00751DBC">
        <w:t xml:space="preserve"> российской науки в глобальные научно-инновационные процессы</w:t>
      </w:r>
      <w:r>
        <w:t>.</w:t>
      </w:r>
    </w:p>
    <w:p w:rsidR="00796D58" w:rsidRPr="00EC2E03" w:rsidRDefault="00EC2E03" w:rsidP="00EC2E03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задачи обеспечивается </w:t>
      </w:r>
      <w:r w:rsidR="00527D54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="00796D58" w:rsidRPr="00EC2E03">
        <w:rPr>
          <w:rFonts w:ascii="Times New Roman" w:hAnsi="Times New Roman"/>
          <w:color w:val="000000"/>
          <w:sz w:val="28"/>
          <w:szCs w:val="28"/>
        </w:rPr>
        <w:t>вовлечени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796D58" w:rsidRPr="00EC2E03">
        <w:rPr>
          <w:rFonts w:ascii="Times New Roman" w:hAnsi="Times New Roman"/>
          <w:color w:val="000000"/>
          <w:sz w:val="28"/>
          <w:szCs w:val="28"/>
        </w:rPr>
        <w:t xml:space="preserve"> российских исследователей в глобальные сетевые исследовательские проекты, реализуемые </w:t>
      </w:r>
      <w:r w:rsidR="00C74A7D">
        <w:rPr>
          <w:rFonts w:ascii="Times New Roman" w:hAnsi="Times New Roman"/>
          <w:color w:val="000000"/>
          <w:sz w:val="28"/>
          <w:szCs w:val="28"/>
        </w:rPr>
        <w:t>в мире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96D58" w:rsidRPr="00EC2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D54">
        <w:rPr>
          <w:rFonts w:ascii="Times New Roman" w:hAnsi="Times New Roman"/>
          <w:color w:val="000000"/>
          <w:sz w:val="28"/>
          <w:szCs w:val="28"/>
        </w:rPr>
        <w:t xml:space="preserve">так и развитием сети уникальных научных установок мирового уровня, </w:t>
      </w:r>
      <w:r w:rsidR="00796D58" w:rsidRPr="00EC2E03">
        <w:rPr>
          <w:rFonts w:ascii="Times New Roman" w:hAnsi="Times New Roman"/>
          <w:color w:val="000000"/>
          <w:sz w:val="28"/>
          <w:szCs w:val="28"/>
        </w:rPr>
        <w:t>привле</w:t>
      </w:r>
      <w:r w:rsidR="00527D54">
        <w:rPr>
          <w:rFonts w:ascii="Times New Roman" w:hAnsi="Times New Roman"/>
          <w:color w:val="000000"/>
          <w:sz w:val="28"/>
          <w:szCs w:val="28"/>
        </w:rPr>
        <w:t>кающих</w:t>
      </w:r>
      <w:r w:rsidR="00796D58" w:rsidRPr="00EC2E03">
        <w:rPr>
          <w:rFonts w:ascii="Times New Roman" w:hAnsi="Times New Roman"/>
          <w:color w:val="000000"/>
          <w:sz w:val="28"/>
          <w:szCs w:val="28"/>
        </w:rPr>
        <w:t xml:space="preserve"> молодых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D58" w:rsidRPr="00EC2E03">
        <w:rPr>
          <w:rFonts w:ascii="Times New Roman" w:hAnsi="Times New Roman"/>
          <w:color w:val="000000"/>
          <w:sz w:val="28"/>
          <w:szCs w:val="28"/>
        </w:rPr>
        <w:t>и состоявшихся исследователей к работе в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2C96" w:rsidRDefault="00EC2E03" w:rsidP="00EC2E03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решение задачи также направлена </w:t>
      </w:r>
      <w:r w:rsidR="00796D58" w:rsidRPr="00EC2E03">
        <w:rPr>
          <w:rFonts w:ascii="Times New Roman" w:hAnsi="Times New Roman"/>
          <w:color w:val="000000"/>
          <w:sz w:val="28"/>
          <w:szCs w:val="28"/>
        </w:rPr>
        <w:t>интенсификаци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796D58" w:rsidRPr="00EC2E03">
        <w:rPr>
          <w:rFonts w:ascii="Times New Roman" w:hAnsi="Times New Roman"/>
          <w:color w:val="000000"/>
          <w:sz w:val="28"/>
          <w:szCs w:val="28"/>
        </w:rPr>
        <w:t xml:space="preserve"> технологического трансфера, локализации, усовершенствования и последующего реэкспорта технологий</w:t>
      </w:r>
      <w:r w:rsidR="00342C96">
        <w:rPr>
          <w:rFonts w:ascii="Times New Roman" w:hAnsi="Times New Roman"/>
          <w:color w:val="000000"/>
          <w:sz w:val="28"/>
          <w:szCs w:val="28"/>
        </w:rPr>
        <w:t>.</w:t>
      </w:r>
    </w:p>
    <w:p w:rsidR="00A04BDC" w:rsidRPr="00A04BDC" w:rsidRDefault="0094488A" w:rsidP="00A04BDC">
      <w:pPr>
        <w:pStyle w:val="31"/>
        <w:numPr>
          <w:ilvl w:val="0"/>
          <w:numId w:val="8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rPr>
          <w:u w:val="single"/>
        </w:rPr>
        <w:lastRenderedPageBreak/>
        <w:t>Усиление</w:t>
      </w:r>
      <w:r w:rsidR="003F6E3D" w:rsidRPr="00EC2E03">
        <w:rPr>
          <w:u w:val="single"/>
        </w:rPr>
        <w:t xml:space="preserve"> </w:t>
      </w:r>
      <w:r w:rsidR="003F6E3D" w:rsidRPr="002331B6">
        <w:rPr>
          <w:u w:val="single"/>
        </w:rPr>
        <w:t>влияния науки на общество</w:t>
      </w:r>
      <w:r w:rsidR="002331B6">
        <w:t xml:space="preserve">, </w:t>
      </w:r>
      <w:r w:rsidR="003F6E3D" w:rsidRPr="002802E1">
        <w:t xml:space="preserve">включая </w:t>
      </w:r>
      <w:r w:rsidR="003F6E3D">
        <w:t xml:space="preserve">формирование </w:t>
      </w:r>
      <w:r w:rsidR="003F6E3D" w:rsidRPr="002802E1">
        <w:t>технологическ</w:t>
      </w:r>
      <w:r w:rsidR="003F6E3D">
        <w:t>ой</w:t>
      </w:r>
      <w:r w:rsidR="003F6E3D" w:rsidRPr="002802E1">
        <w:t xml:space="preserve"> культур</w:t>
      </w:r>
      <w:r w:rsidR="003F6E3D">
        <w:t>ы</w:t>
      </w:r>
      <w:r w:rsidR="003F6E3D" w:rsidRPr="002802E1">
        <w:t xml:space="preserve">, </w:t>
      </w:r>
      <w:r w:rsidR="003F6E3D" w:rsidRPr="007C0624">
        <w:t>содержани</w:t>
      </w:r>
      <w:r w:rsidR="003F6E3D" w:rsidRPr="00B17DD3">
        <w:t>я</w:t>
      </w:r>
      <w:r w:rsidR="003F6E3D" w:rsidRPr="007C0624">
        <w:t xml:space="preserve"> образования</w:t>
      </w:r>
      <w:r w:rsidR="003F6E3D" w:rsidRPr="006C3036">
        <w:t xml:space="preserve"> </w:t>
      </w:r>
      <w:r w:rsidR="003F6E3D">
        <w:t xml:space="preserve">и </w:t>
      </w:r>
      <w:r w:rsidR="003F6E3D" w:rsidRPr="002802E1">
        <w:t>потребност</w:t>
      </w:r>
      <w:r w:rsidR="003F6E3D">
        <w:t>ей</w:t>
      </w:r>
      <w:r w:rsidR="003F6E3D" w:rsidRPr="002802E1">
        <w:t xml:space="preserve"> в инновациях</w:t>
      </w:r>
      <w:r w:rsidR="006826F3">
        <w:t>.</w:t>
      </w:r>
      <w:r w:rsidR="00A04BDC" w:rsidRPr="00A04BDC">
        <w:t xml:space="preserve"> </w:t>
      </w:r>
    </w:p>
    <w:p w:rsidR="002331B6" w:rsidRDefault="002331B6" w:rsidP="002331B6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задачи обеспечивается </w:t>
      </w:r>
      <w:r w:rsidR="00941020">
        <w:rPr>
          <w:rFonts w:ascii="Times New Roman" w:hAnsi="Times New Roman"/>
          <w:color w:val="000000"/>
          <w:sz w:val="28"/>
          <w:szCs w:val="28"/>
        </w:rPr>
        <w:t xml:space="preserve">множеством форм </w:t>
      </w:r>
      <w:r w:rsidR="00941020" w:rsidRPr="002331B6">
        <w:rPr>
          <w:rFonts w:ascii="Times New Roman" w:hAnsi="Times New Roman"/>
          <w:color w:val="000000"/>
          <w:sz w:val="28"/>
          <w:szCs w:val="28"/>
        </w:rPr>
        <w:t>вовлечени</w:t>
      </w:r>
      <w:r w:rsidR="00941020">
        <w:rPr>
          <w:rFonts w:ascii="Times New Roman" w:hAnsi="Times New Roman"/>
          <w:color w:val="000000"/>
          <w:sz w:val="28"/>
          <w:szCs w:val="28"/>
        </w:rPr>
        <w:t>я</w:t>
      </w:r>
      <w:r w:rsidR="00941020" w:rsidRPr="00233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31B6">
        <w:rPr>
          <w:rFonts w:ascii="Times New Roman" w:hAnsi="Times New Roman"/>
          <w:color w:val="000000"/>
          <w:sz w:val="28"/>
          <w:szCs w:val="28"/>
        </w:rPr>
        <w:t>гражданского общества в решение научно-технологических задач</w:t>
      </w:r>
      <w:r w:rsidR="00941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020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941020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непосредственно</w:t>
      </w:r>
      <w:r w:rsidR="00941020">
        <w:rPr>
          <w:rFonts w:ascii="Times New Roman" w:hAnsi="Times New Roman"/>
          <w:color w:val="000000"/>
          <w:sz w:val="28"/>
          <w:szCs w:val="28"/>
        </w:rPr>
        <w:t>го участия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в формировани</w:t>
      </w:r>
      <w:r w:rsidR="00941020">
        <w:rPr>
          <w:rFonts w:ascii="Times New Roman" w:hAnsi="Times New Roman"/>
          <w:color w:val="000000"/>
          <w:sz w:val="28"/>
          <w:szCs w:val="28"/>
        </w:rPr>
        <w:t>и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заказа на исследования и разработки</w:t>
      </w:r>
      <w:r>
        <w:rPr>
          <w:rFonts w:ascii="Times New Roman" w:hAnsi="Times New Roman"/>
          <w:color w:val="000000"/>
          <w:sz w:val="28"/>
          <w:szCs w:val="28"/>
        </w:rPr>
        <w:t>, ориентир</w:t>
      </w:r>
      <w:r w:rsidR="0094102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научно-технологической системы на поиск ответов на «большие вызовы»</w:t>
      </w:r>
      <w:r w:rsidR="00941020">
        <w:rPr>
          <w:rFonts w:ascii="Times New Roman" w:hAnsi="Times New Roman"/>
          <w:color w:val="000000"/>
          <w:sz w:val="28"/>
          <w:szCs w:val="28"/>
        </w:rPr>
        <w:t xml:space="preserve"> до формирования системы меценатства в сфере науки, поддержк</w:t>
      </w:r>
      <w:r w:rsidR="00B17DD3">
        <w:rPr>
          <w:rFonts w:ascii="Times New Roman" w:hAnsi="Times New Roman"/>
          <w:color w:val="000000"/>
          <w:sz w:val="28"/>
          <w:szCs w:val="28"/>
        </w:rPr>
        <w:t>и</w:t>
      </w:r>
      <w:r w:rsidR="00941020">
        <w:rPr>
          <w:rFonts w:ascii="Times New Roman" w:hAnsi="Times New Roman"/>
          <w:color w:val="000000"/>
          <w:sz w:val="28"/>
          <w:szCs w:val="28"/>
        </w:rPr>
        <w:t xml:space="preserve"> исследований, направленных на получение новых, фундаментальных знаний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358D" w:rsidRPr="002331B6" w:rsidRDefault="003C4D34" w:rsidP="002331B6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Значительную роль в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общества </w:t>
      </w:r>
      <w:r>
        <w:rPr>
          <w:rFonts w:ascii="Times New Roman" w:hAnsi="Times New Roman"/>
          <w:color w:val="000000"/>
          <w:sz w:val="28"/>
          <w:szCs w:val="28"/>
        </w:rPr>
        <w:t>и влиянии на него играет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Российская академия наук и система государственных академий наук в целом.</w:t>
      </w:r>
    </w:p>
    <w:p w:rsidR="00A04BDC" w:rsidRDefault="002331B6" w:rsidP="002331B6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Эффективному решению задачи способствует </w:t>
      </w:r>
      <w:r w:rsidR="00A04BDC" w:rsidRPr="002331B6">
        <w:rPr>
          <w:rFonts w:ascii="Times New Roman" w:hAnsi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04BDC" w:rsidRPr="002331B6">
        <w:rPr>
          <w:rFonts w:ascii="Times New Roman" w:hAnsi="Times New Roman"/>
          <w:color w:val="000000"/>
          <w:sz w:val="28"/>
          <w:szCs w:val="28"/>
        </w:rPr>
        <w:t xml:space="preserve"> всех доступных каналов коммуникации</w:t>
      </w:r>
      <w:r w:rsidR="00AA7C78">
        <w:rPr>
          <w:rFonts w:ascii="Times New Roman" w:hAnsi="Times New Roman"/>
          <w:color w:val="000000"/>
          <w:sz w:val="28"/>
          <w:szCs w:val="28"/>
        </w:rPr>
        <w:t>.</w:t>
      </w:r>
      <w:r w:rsidR="00A04BDC" w:rsidRPr="00233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065">
        <w:rPr>
          <w:rFonts w:ascii="Times New Roman" w:hAnsi="Times New Roman"/>
          <w:color w:val="000000"/>
          <w:sz w:val="28"/>
          <w:szCs w:val="28"/>
        </w:rPr>
        <w:t>Технологии</w:t>
      </w:r>
      <w:r w:rsidR="00A04BDC" w:rsidRPr="002331B6">
        <w:rPr>
          <w:rFonts w:ascii="Times New Roman" w:hAnsi="Times New Roman"/>
          <w:color w:val="000000"/>
          <w:sz w:val="28"/>
          <w:szCs w:val="28"/>
        </w:rPr>
        <w:t xml:space="preserve"> персонализации источников информации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адресн</w:t>
      </w:r>
      <w:r w:rsidR="00AA7C78">
        <w:rPr>
          <w:rFonts w:ascii="Times New Roman" w:hAnsi="Times New Roman"/>
          <w:color w:val="000000"/>
          <w:sz w:val="28"/>
          <w:szCs w:val="28"/>
        </w:rPr>
        <w:t>ой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доставк</w:t>
      </w:r>
      <w:r w:rsidR="00AA7C78">
        <w:rPr>
          <w:rFonts w:ascii="Times New Roman" w:hAnsi="Times New Roman"/>
          <w:color w:val="000000"/>
          <w:sz w:val="28"/>
          <w:szCs w:val="28"/>
        </w:rPr>
        <w:t>и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контента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04BDC" w:rsidRPr="002331B6">
        <w:rPr>
          <w:rFonts w:ascii="Times New Roman" w:hAnsi="Times New Roman"/>
          <w:color w:val="000000"/>
          <w:sz w:val="28"/>
          <w:szCs w:val="28"/>
        </w:rPr>
        <w:t>глобал</w:t>
      </w:r>
      <w:r w:rsidR="00416065">
        <w:rPr>
          <w:rFonts w:ascii="Times New Roman" w:hAnsi="Times New Roman"/>
          <w:color w:val="000000"/>
          <w:sz w:val="28"/>
          <w:szCs w:val="28"/>
        </w:rPr>
        <w:t>изация</w:t>
      </w:r>
      <w:r w:rsidR="00A04BDC" w:rsidRPr="002331B6">
        <w:rPr>
          <w:rFonts w:ascii="Times New Roman" w:hAnsi="Times New Roman"/>
          <w:color w:val="000000"/>
          <w:sz w:val="28"/>
          <w:szCs w:val="28"/>
        </w:rPr>
        <w:t xml:space="preserve"> цифровы</w:t>
      </w:r>
      <w:r w:rsidR="00416065">
        <w:rPr>
          <w:rFonts w:ascii="Times New Roman" w:hAnsi="Times New Roman"/>
          <w:color w:val="000000"/>
          <w:sz w:val="28"/>
          <w:szCs w:val="28"/>
        </w:rPr>
        <w:t>х</w:t>
      </w:r>
      <w:r w:rsidR="00A04BDC" w:rsidRPr="002331B6">
        <w:rPr>
          <w:rFonts w:ascii="Times New Roman" w:hAnsi="Times New Roman"/>
          <w:color w:val="000000"/>
          <w:sz w:val="28"/>
          <w:szCs w:val="28"/>
        </w:rPr>
        <w:t xml:space="preserve"> медиа</w:t>
      </w:r>
      <w:r w:rsidR="0094488A">
        <w:rPr>
          <w:rFonts w:ascii="Times New Roman" w:hAnsi="Times New Roman"/>
          <w:color w:val="000000"/>
          <w:sz w:val="28"/>
          <w:szCs w:val="28"/>
        </w:rPr>
        <w:t xml:space="preserve"> обеспечиваю</w:t>
      </w:r>
      <w:r w:rsidR="00AA7C78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экстерриториально</w:t>
      </w:r>
      <w:r w:rsidR="0094488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влияни</w:t>
      </w:r>
      <w:r w:rsidR="0094488A">
        <w:rPr>
          <w:rFonts w:ascii="Times New Roman" w:hAnsi="Times New Roman"/>
          <w:color w:val="000000"/>
          <w:sz w:val="28"/>
          <w:szCs w:val="28"/>
        </w:rPr>
        <w:t xml:space="preserve">е на </w:t>
      </w:r>
      <w:r w:rsidR="00AA7C78">
        <w:rPr>
          <w:rFonts w:ascii="Times New Roman" w:hAnsi="Times New Roman"/>
          <w:color w:val="000000"/>
          <w:sz w:val="28"/>
          <w:szCs w:val="28"/>
        </w:rPr>
        <w:t xml:space="preserve">потенциальные </w:t>
      </w:r>
      <w:r w:rsidR="0094488A">
        <w:rPr>
          <w:rFonts w:ascii="Times New Roman" w:hAnsi="Times New Roman"/>
          <w:color w:val="000000"/>
          <w:sz w:val="28"/>
          <w:szCs w:val="28"/>
        </w:rPr>
        <w:t>рынки наукоемкой продукции и технологий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геополитически</w:t>
      </w:r>
      <w:r w:rsidR="0094488A"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интерес</w:t>
      </w:r>
      <w:r w:rsidR="0094488A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</w:t>
      </w:r>
      <w:r w:rsidR="0094488A">
        <w:rPr>
          <w:rFonts w:ascii="Times New Roman" w:hAnsi="Times New Roman"/>
          <w:color w:val="000000"/>
          <w:sz w:val="28"/>
          <w:szCs w:val="28"/>
        </w:rPr>
        <w:t>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358D" w:rsidRPr="002331B6" w:rsidRDefault="00F7694D" w:rsidP="002331B6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важных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механизмо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активной самоорганизации общества, исследователей и технологических предпринимателей, обеспечивающ</w:t>
      </w:r>
      <w:r w:rsidR="00AA7C78">
        <w:rPr>
          <w:rFonts w:ascii="Times New Roman" w:hAnsi="Times New Roman"/>
          <w:color w:val="000000"/>
          <w:sz w:val="28"/>
          <w:szCs w:val="28"/>
        </w:rPr>
        <w:t>им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прорыв на новые, формирующи</w:t>
      </w:r>
      <w:r w:rsidR="00AA7C78">
        <w:rPr>
          <w:rFonts w:ascii="Times New Roman" w:hAnsi="Times New Roman"/>
          <w:color w:val="000000"/>
          <w:sz w:val="28"/>
          <w:szCs w:val="28"/>
        </w:rPr>
        <w:t>еся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рынк</w:t>
      </w:r>
      <w:r w:rsidR="00AA7C78">
        <w:rPr>
          <w:rFonts w:ascii="Times New Roman" w:hAnsi="Times New Roman"/>
          <w:color w:val="000000"/>
          <w:sz w:val="28"/>
          <w:szCs w:val="28"/>
        </w:rPr>
        <w:t>и</w:t>
      </w:r>
      <w:r w:rsidR="004978DA">
        <w:rPr>
          <w:rFonts w:ascii="Times New Roman" w:hAnsi="Times New Roman"/>
          <w:color w:val="000000"/>
          <w:sz w:val="28"/>
          <w:szCs w:val="28"/>
        </w:rPr>
        <w:t>,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становится </w:t>
      </w:r>
      <w:r w:rsidR="004978DA">
        <w:rPr>
          <w:rFonts w:ascii="Times New Roman" w:hAnsi="Times New Roman"/>
          <w:color w:val="000000"/>
          <w:sz w:val="28"/>
          <w:szCs w:val="28"/>
        </w:rPr>
        <w:t>Н</w:t>
      </w:r>
      <w:r w:rsidR="004A358D">
        <w:rPr>
          <w:rFonts w:ascii="Times New Roman" w:hAnsi="Times New Roman"/>
          <w:color w:val="000000"/>
          <w:sz w:val="28"/>
          <w:szCs w:val="28"/>
        </w:rPr>
        <w:t>ациональная технологическая инициатива.</w:t>
      </w:r>
    </w:p>
    <w:p w:rsidR="003F6E3D" w:rsidRDefault="004978DA" w:rsidP="003F6E3D">
      <w:pPr>
        <w:pStyle w:val="31"/>
        <w:numPr>
          <w:ilvl w:val="0"/>
          <w:numId w:val="8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rPr>
          <w:u w:val="single"/>
        </w:rPr>
        <w:t>П</w:t>
      </w:r>
      <w:r w:rsidR="003F6E3D" w:rsidRPr="002331B6">
        <w:rPr>
          <w:u w:val="single"/>
        </w:rPr>
        <w:t>ривлекательност</w:t>
      </w:r>
      <w:r>
        <w:rPr>
          <w:u w:val="single"/>
        </w:rPr>
        <w:t>ь</w:t>
      </w:r>
      <w:r w:rsidR="003F6E3D" w:rsidRPr="002331B6">
        <w:rPr>
          <w:u w:val="single"/>
        </w:rPr>
        <w:t xml:space="preserve"> и защищенност</w:t>
      </w:r>
      <w:r>
        <w:rPr>
          <w:u w:val="single"/>
        </w:rPr>
        <w:t>ь</w:t>
      </w:r>
      <w:r w:rsidR="003F6E3D" w:rsidRPr="002331B6">
        <w:rPr>
          <w:u w:val="single"/>
        </w:rPr>
        <w:t xml:space="preserve"> инвестиций в исследования и разработки</w:t>
      </w:r>
      <w:r w:rsidR="003F6E3D">
        <w:t xml:space="preserve">, формирование новых инструментов и источников </w:t>
      </w:r>
      <w:r w:rsidR="00AA7C78">
        <w:t xml:space="preserve">их </w:t>
      </w:r>
      <w:r w:rsidR="003F6E3D">
        <w:t>финансирования</w:t>
      </w:r>
      <w:r w:rsidR="006826F3">
        <w:t>.</w:t>
      </w:r>
    </w:p>
    <w:p w:rsidR="002331B6" w:rsidRDefault="002331B6" w:rsidP="00AA7C78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задачи обеспечивается </w:t>
      </w:r>
      <w:r w:rsidRPr="002331B6">
        <w:rPr>
          <w:rFonts w:ascii="Times New Roman" w:hAnsi="Times New Roman"/>
          <w:color w:val="000000"/>
          <w:sz w:val="28"/>
          <w:szCs w:val="28"/>
        </w:rPr>
        <w:t>активн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использовани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нормативного</w:t>
      </w:r>
      <w:r w:rsidR="004978D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технического, </w:t>
      </w:r>
      <w:r w:rsidR="00DA29C4">
        <w:rPr>
          <w:rFonts w:ascii="Times New Roman" w:hAnsi="Times New Roman"/>
          <w:color w:val="000000"/>
          <w:sz w:val="28"/>
          <w:szCs w:val="28"/>
        </w:rPr>
        <w:t xml:space="preserve">таможенного, </w:t>
      </w:r>
      <w:r w:rsidRPr="002331B6">
        <w:rPr>
          <w:rFonts w:ascii="Times New Roman" w:hAnsi="Times New Roman"/>
          <w:color w:val="000000"/>
          <w:sz w:val="28"/>
          <w:szCs w:val="28"/>
        </w:rPr>
        <w:t>тарифного и нетарифного</w:t>
      </w:r>
      <w:r w:rsidR="004978DA">
        <w:rPr>
          <w:rFonts w:ascii="Times New Roman" w:hAnsi="Times New Roman"/>
          <w:color w:val="000000"/>
          <w:sz w:val="28"/>
          <w:szCs w:val="28"/>
        </w:rPr>
        <w:t>)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регулирования, </w:t>
      </w:r>
      <w:r w:rsidR="00AA7C78">
        <w:rPr>
          <w:rFonts w:ascii="Times New Roman" w:hAnsi="Times New Roman"/>
          <w:color w:val="000000"/>
          <w:sz w:val="28"/>
          <w:szCs w:val="28"/>
        </w:rPr>
        <w:t>интервенцией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78">
        <w:rPr>
          <w:rFonts w:ascii="Times New Roman" w:hAnsi="Times New Roman"/>
          <w:color w:val="000000"/>
          <w:sz w:val="28"/>
          <w:szCs w:val="28"/>
        </w:rPr>
        <w:t xml:space="preserve">через государственные </w:t>
      </w:r>
      <w:r w:rsidRPr="002331B6">
        <w:rPr>
          <w:rFonts w:ascii="Times New Roman" w:hAnsi="Times New Roman"/>
          <w:color w:val="000000"/>
          <w:sz w:val="28"/>
          <w:szCs w:val="28"/>
        </w:rPr>
        <w:t>закуп</w:t>
      </w:r>
      <w:r w:rsidR="00AA7C78">
        <w:rPr>
          <w:rFonts w:ascii="Times New Roman" w:hAnsi="Times New Roman"/>
          <w:color w:val="000000"/>
          <w:sz w:val="28"/>
          <w:szCs w:val="28"/>
        </w:rPr>
        <w:t>ки,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78">
        <w:rPr>
          <w:rFonts w:ascii="Times New Roman" w:hAnsi="Times New Roman"/>
          <w:color w:val="000000"/>
          <w:sz w:val="28"/>
          <w:szCs w:val="28"/>
        </w:rPr>
        <w:t>создающи</w:t>
      </w:r>
      <w:r w:rsidR="004978DA">
        <w:rPr>
          <w:rFonts w:ascii="Times New Roman" w:hAnsi="Times New Roman"/>
          <w:color w:val="000000"/>
          <w:sz w:val="28"/>
          <w:szCs w:val="28"/>
        </w:rPr>
        <w:t>е</w:t>
      </w:r>
      <w:r w:rsidR="00AA7C78">
        <w:rPr>
          <w:rFonts w:ascii="Times New Roman" w:hAnsi="Times New Roman"/>
          <w:color w:val="000000"/>
          <w:sz w:val="28"/>
          <w:szCs w:val="28"/>
        </w:rPr>
        <w:t xml:space="preserve"> спрос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на результаты исследований и разработок</w:t>
      </w:r>
      <w:r w:rsidR="00AA7C78">
        <w:rPr>
          <w:rFonts w:ascii="Times New Roman" w:hAnsi="Times New Roman"/>
          <w:color w:val="000000"/>
          <w:sz w:val="28"/>
          <w:szCs w:val="28"/>
        </w:rPr>
        <w:t>,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78">
        <w:rPr>
          <w:rFonts w:ascii="Times New Roman" w:hAnsi="Times New Roman"/>
          <w:color w:val="000000"/>
          <w:sz w:val="28"/>
          <w:szCs w:val="28"/>
        </w:rPr>
        <w:t xml:space="preserve">стимулирующие </w:t>
      </w:r>
      <w:r w:rsidRPr="002331B6">
        <w:rPr>
          <w:rFonts w:ascii="Times New Roman" w:hAnsi="Times New Roman"/>
          <w:color w:val="000000"/>
          <w:sz w:val="28"/>
          <w:szCs w:val="28"/>
        </w:rPr>
        <w:t>развити</w:t>
      </w:r>
      <w:r w:rsidR="00AA7C78">
        <w:rPr>
          <w:rFonts w:ascii="Times New Roman" w:hAnsi="Times New Roman"/>
          <w:color w:val="000000"/>
          <w:sz w:val="28"/>
          <w:szCs w:val="28"/>
        </w:rPr>
        <w:t>е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рынк</w:t>
      </w:r>
      <w:r w:rsidR="00AA7C78">
        <w:rPr>
          <w:rFonts w:ascii="Times New Roman" w:hAnsi="Times New Roman"/>
          <w:color w:val="000000"/>
          <w:sz w:val="28"/>
          <w:szCs w:val="28"/>
        </w:rPr>
        <w:t>ов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сбыта </w:t>
      </w:r>
      <w:r w:rsidR="00AA7C78">
        <w:rPr>
          <w:rFonts w:ascii="Times New Roman" w:hAnsi="Times New Roman"/>
          <w:color w:val="000000"/>
          <w:sz w:val="28"/>
          <w:szCs w:val="28"/>
        </w:rPr>
        <w:t>наукоемкой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продукции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31B6" w:rsidRPr="002331B6" w:rsidRDefault="002331B6" w:rsidP="002331B6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Одновременно </w:t>
      </w:r>
      <w:r w:rsidR="002D123F" w:rsidRPr="002331B6">
        <w:rPr>
          <w:rFonts w:ascii="Times New Roman" w:hAnsi="Times New Roman"/>
          <w:color w:val="000000"/>
          <w:sz w:val="28"/>
          <w:szCs w:val="28"/>
        </w:rPr>
        <w:t>за счет сфокусированной поддержки коллабораций ученых, инженеров и технологических предпринимателей</w:t>
      </w:r>
      <w:r w:rsidR="002D123F">
        <w:rPr>
          <w:rFonts w:ascii="Times New Roman" w:hAnsi="Times New Roman"/>
          <w:color w:val="000000"/>
          <w:sz w:val="28"/>
          <w:szCs w:val="28"/>
        </w:rPr>
        <w:t>,</w:t>
      </w:r>
      <w:r w:rsidR="002D123F" w:rsidRPr="002331B6">
        <w:rPr>
          <w:rFonts w:ascii="Times New Roman" w:hAnsi="Times New Roman"/>
          <w:color w:val="000000"/>
          <w:sz w:val="28"/>
          <w:szCs w:val="28"/>
        </w:rPr>
        <w:t xml:space="preserve"> перехода к проектному принципу финансирования</w:t>
      </w:r>
      <w:r w:rsidR="00AA7C7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A358D">
        <w:rPr>
          <w:rFonts w:ascii="Times New Roman" w:hAnsi="Times New Roman"/>
          <w:color w:val="000000"/>
          <w:sz w:val="28"/>
          <w:szCs w:val="28"/>
        </w:rPr>
        <w:t>традиционных инструмент</w:t>
      </w:r>
      <w:r w:rsidR="00AA7C78">
        <w:rPr>
          <w:rFonts w:ascii="Times New Roman" w:hAnsi="Times New Roman"/>
          <w:color w:val="000000"/>
          <w:sz w:val="28"/>
          <w:szCs w:val="28"/>
        </w:rPr>
        <w:t>ах</w:t>
      </w:r>
      <w:r w:rsidR="004A358D">
        <w:rPr>
          <w:rFonts w:ascii="Times New Roman" w:hAnsi="Times New Roman"/>
          <w:color w:val="000000"/>
          <w:sz w:val="28"/>
          <w:szCs w:val="28"/>
        </w:rPr>
        <w:t xml:space="preserve"> государственной поддержки обеспечивается</w:t>
      </w:r>
      <w:r w:rsidR="002D123F" w:rsidRPr="002331B6">
        <w:rPr>
          <w:rFonts w:ascii="Times New Roman" w:hAnsi="Times New Roman"/>
          <w:color w:val="000000"/>
          <w:sz w:val="28"/>
          <w:szCs w:val="28"/>
        </w:rPr>
        <w:t xml:space="preserve"> доведени</w:t>
      </w:r>
      <w:r w:rsidR="004A358D">
        <w:rPr>
          <w:rFonts w:ascii="Times New Roman" w:hAnsi="Times New Roman"/>
          <w:color w:val="000000"/>
          <w:sz w:val="28"/>
          <w:szCs w:val="28"/>
        </w:rPr>
        <w:t>е</w:t>
      </w:r>
      <w:r w:rsidR="002D123F" w:rsidRPr="002331B6">
        <w:rPr>
          <w:rFonts w:ascii="Times New Roman" w:hAnsi="Times New Roman"/>
          <w:color w:val="000000"/>
          <w:sz w:val="28"/>
          <w:szCs w:val="28"/>
        </w:rPr>
        <w:t xml:space="preserve"> научных результатов до стадии продуктов и услуг</w:t>
      </w:r>
      <w:r w:rsidR="002D123F">
        <w:rPr>
          <w:rFonts w:ascii="Times New Roman" w:hAnsi="Times New Roman"/>
          <w:color w:val="000000"/>
          <w:sz w:val="28"/>
          <w:szCs w:val="28"/>
        </w:rPr>
        <w:t>,</w:t>
      </w:r>
      <w:r w:rsidR="002D123F" w:rsidRPr="00233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устраняются барьеры доступа к </w:t>
      </w:r>
      <w:r w:rsidRPr="002331B6">
        <w:rPr>
          <w:rFonts w:ascii="Times New Roman" w:hAnsi="Times New Roman"/>
          <w:color w:val="000000"/>
          <w:sz w:val="28"/>
          <w:szCs w:val="28"/>
        </w:rPr>
        <w:lastRenderedPageBreak/>
        <w:t>финансовым ресурсам при переходе между стадиями жизненного цикла исследований и разработок</w:t>
      </w:r>
      <w:r w:rsidR="002D123F">
        <w:rPr>
          <w:rFonts w:ascii="Times New Roman" w:hAnsi="Times New Roman"/>
          <w:color w:val="000000"/>
          <w:sz w:val="28"/>
          <w:szCs w:val="28"/>
        </w:rPr>
        <w:t>.</w:t>
      </w:r>
    </w:p>
    <w:p w:rsidR="002331B6" w:rsidRPr="002331B6" w:rsidRDefault="002331B6" w:rsidP="002331B6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331B6">
        <w:rPr>
          <w:rFonts w:ascii="Times New Roman" w:hAnsi="Times New Roman"/>
          <w:color w:val="000000"/>
          <w:sz w:val="28"/>
          <w:szCs w:val="28"/>
        </w:rPr>
        <w:t>Формировани</w:t>
      </w:r>
      <w:r w:rsidR="00AA7C78">
        <w:rPr>
          <w:rFonts w:ascii="Times New Roman" w:hAnsi="Times New Roman"/>
          <w:color w:val="000000"/>
          <w:sz w:val="28"/>
          <w:szCs w:val="28"/>
        </w:rPr>
        <w:t>ю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новых источников финансирования </w:t>
      </w:r>
      <w:r w:rsidR="00AA7C78">
        <w:rPr>
          <w:rFonts w:ascii="Times New Roman" w:hAnsi="Times New Roman"/>
          <w:color w:val="000000"/>
          <w:sz w:val="28"/>
          <w:szCs w:val="28"/>
        </w:rPr>
        <w:t>способствует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приоритет использования бюджетных средств не </w:t>
      </w:r>
      <w:r w:rsidR="00D836EA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в качестве </w:t>
      </w:r>
      <w:r w:rsidR="00D836EA">
        <w:rPr>
          <w:rFonts w:ascii="Times New Roman" w:hAnsi="Times New Roman"/>
          <w:color w:val="000000"/>
          <w:sz w:val="28"/>
          <w:szCs w:val="28"/>
        </w:rPr>
        <w:t xml:space="preserve">инструмента </w:t>
      </w:r>
      <w:r w:rsidRPr="002331B6">
        <w:rPr>
          <w:rFonts w:ascii="Times New Roman" w:hAnsi="Times New Roman"/>
          <w:color w:val="000000"/>
          <w:sz w:val="28"/>
          <w:szCs w:val="28"/>
        </w:rPr>
        <w:t>прямо</w:t>
      </w:r>
      <w:r w:rsidR="00D836EA">
        <w:rPr>
          <w:rFonts w:ascii="Times New Roman" w:hAnsi="Times New Roman"/>
          <w:color w:val="000000"/>
          <w:sz w:val="28"/>
          <w:szCs w:val="28"/>
        </w:rPr>
        <w:t>й поддержки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исследований и разработок, </w:t>
      </w:r>
      <w:r w:rsidR="00D836EA">
        <w:rPr>
          <w:rFonts w:ascii="Times New Roman" w:hAnsi="Times New Roman"/>
          <w:color w:val="000000"/>
          <w:sz w:val="28"/>
          <w:szCs w:val="28"/>
        </w:rPr>
        <w:t>но и для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стимулирования привлечения внебюджетных ресурсов, создани</w:t>
      </w:r>
      <w:r w:rsidR="002D123F">
        <w:rPr>
          <w:rFonts w:ascii="Times New Roman" w:hAnsi="Times New Roman"/>
          <w:color w:val="000000"/>
          <w:sz w:val="28"/>
          <w:szCs w:val="28"/>
        </w:rPr>
        <w:t>я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условий самофинансирования исследований и разработок</w:t>
      </w:r>
      <w:r w:rsidR="00AA7C78"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78">
        <w:rPr>
          <w:rFonts w:ascii="Times New Roman" w:hAnsi="Times New Roman"/>
          <w:color w:val="000000"/>
          <w:sz w:val="28"/>
          <w:szCs w:val="28"/>
        </w:rPr>
        <w:t>с привлечением средств от</w:t>
      </w:r>
      <w:r w:rsidR="00757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78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757FDC" w:rsidRPr="00233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31B6">
        <w:rPr>
          <w:rFonts w:ascii="Times New Roman" w:hAnsi="Times New Roman"/>
          <w:color w:val="000000"/>
          <w:sz w:val="28"/>
          <w:szCs w:val="28"/>
        </w:rPr>
        <w:t>нематериальны</w:t>
      </w:r>
      <w:r w:rsidR="00AA7C78">
        <w:rPr>
          <w:rFonts w:ascii="Times New Roman" w:hAnsi="Times New Roman"/>
          <w:color w:val="000000"/>
          <w:sz w:val="28"/>
          <w:szCs w:val="28"/>
        </w:rPr>
        <w:t>х</w:t>
      </w:r>
      <w:r w:rsidRPr="002331B6">
        <w:rPr>
          <w:rFonts w:ascii="Times New Roman" w:hAnsi="Times New Roman"/>
          <w:color w:val="000000"/>
          <w:sz w:val="28"/>
          <w:szCs w:val="28"/>
        </w:rPr>
        <w:t xml:space="preserve"> актив</w:t>
      </w:r>
      <w:r w:rsidR="00AA7C78">
        <w:rPr>
          <w:rFonts w:ascii="Times New Roman" w:hAnsi="Times New Roman"/>
          <w:color w:val="000000"/>
          <w:sz w:val="28"/>
          <w:szCs w:val="28"/>
        </w:rPr>
        <w:t>ов</w:t>
      </w:r>
      <w:r w:rsidRPr="002331B6">
        <w:rPr>
          <w:rFonts w:ascii="Times New Roman" w:hAnsi="Times New Roman"/>
          <w:color w:val="000000"/>
          <w:sz w:val="28"/>
          <w:szCs w:val="28"/>
        </w:rPr>
        <w:t>.</w:t>
      </w:r>
    </w:p>
    <w:p w:rsidR="003F6E3D" w:rsidRDefault="006826F3" w:rsidP="003F6E3D">
      <w:pPr>
        <w:pStyle w:val="31"/>
        <w:numPr>
          <w:ilvl w:val="0"/>
          <w:numId w:val="8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2D123F">
        <w:rPr>
          <w:u w:val="single"/>
        </w:rPr>
        <w:t>Ф</w:t>
      </w:r>
      <w:r w:rsidR="003F6E3D" w:rsidRPr="002D123F">
        <w:rPr>
          <w:u w:val="single"/>
        </w:rPr>
        <w:t>ормирование открытой, высокотехнологичной системы «мягкого» управления исследованиями и разработками</w:t>
      </w:r>
      <w:r w:rsidR="001C5381" w:rsidRPr="00D836EA">
        <w:t xml:space="preserve"> с </w:t>
      </w:r>
      <w:r w:rsidR="003F6E3D">
        <w:t>баланс</w:t>
      </w:r>
      <w:r w:rsidR="001C5381">
        <w:t>ом</w:t>
      </w:r>
      <w:r w:rsidR="003F6E3D">
        <w:t xml:space="preserve"> возможностей </w:t>
      </w:r>
      <w:r w:rsidR="008E627D">
        <w:t xml:space="preserve">для </w:t>
      </w:r>
      <w:r w:rsidR="003F6E3D">
        <w:t>свободного научного творчества и решения исследовательских задач, отве</w:t>
      </w:r>
      <w:r w:rsidR="008E627D">
        <w:t>чающих</w:t>
      </w:r>
      <w:r w:rsidR="003F6E3D">
        <w:t xml:space="preserve"> на «большие вызовы»</w:t>
      </w:r>
      <w:r w:rsidR="003F6E3D" w:rsidRPr="0047608E">
        <w:t>.</w:t>
      </w:r>
    </w:p>
    <w:p w:rsidR="00A01D46" w:rsidRDefault="002D123F" w:rsidP="002D123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задачи обеспечивается 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>изменение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 xml:space="preserve"> роли государственных институтов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 xml:space="preserve"> смещение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 xml:space="preserve"> акцентов от прямого управления к целеполаганию, регулиро</w:t>
      </w:r>
      <w:r>
        <w:rPr>
          <w:rFonts w:ascii="Times New Roman" w:hAnsi="Times New Roman"/>
          <w:color w:val="000000"/>
          <w:sz w:val="28"/>
          <w:szCs w:val="28"/>
        </w:rPr>
        <w:t>ванию и сервисному обеспечению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>, включая защиту интересов российских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123F" w:rsidRDefault="001C5381" w:rsidP="002D123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Наряду с этим </w:t>
      </w:r>
      <w:r w:rsidR="002D123F">
        <w:rPr>
          <w:rFonts w:ascii="Times New Roman" w:hAnsi="Times New Roman"/>
          <w:color w:val="000000"/>
          <w:sz w:val="28"/>
          <w:szCs w:val="28"/>
        </w:rPr>
        <w:t>вводится открытая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D123F">
        <w:rPr>
          <w:rFonts w:ascii="Times New Roman" w:hAnsi="Times New Roman"/>
          <w:color w:val="000000"/>
          <w:sz w:val="28"/>
          <w:szCs w:val="28"/>
        </w:rPr>
        <w:t xml:space="preserve"> конкурентная система поиска и отбора 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>прорывных идей и проектов</w:t>
      </w:r>
      <w:r w:rsidR="00D836EA">
        <w:rPr>
          <w:rFonts w:ascii="Times New Roman" w:hAnsi="Times New Roman"/>
          <w:color w:val="000000"/>
          <w:sz w:val="28"/>
          <w:szCs w:val="28"/>
        </w:rPr>
        <w:t xml:space="preserve"> «полного цикла»</w:t>
      </w:r>
      <w:r w:rsidR="002D123F">
        <w:rPr>
          <w:rFonts w:ascii="Times New Roman" w:hAnsi="Times New Roman"/>
          <w:color w:val="000000"/>
          <w:sz w:val="28"/>
          <w:szCs w:val="28"/>
        </w:rPr>
        <w:t>, инициаторами которых могут стать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 xml:space="preserve"> научны</w:t>
      </w:r>
      <w:r w:rsidR="002D123F">
        <w:rPr>
          <w:rFonts w:ascii="Times New Roman" w:hAnsi="Times New Roman"/>
          <w:color w:val="000000"/>
          <w:sz w:val="28"/>
          <w:szCs w:val="28"/>
        </w:rPr>
        <w:t>е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2D123F">
        <w:rPr>
          <w:rFonts w:ascii="Times New Roman" w:hAnsi="Times New Roman"/>
          <w:color w:val="000000"/>
          <w:sz w:val="28"/>
          <w:szCs w:val="28"/>
        </w:rPr>
        <w:t>и, бизнес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>, государственны</w:t>
      </w:r>
      <w:r w:rsidR="002D123F">
        <w:rPr>
          <w:rFonts w:ascii="Times New Roman" w:hAnsi="Times New Roman"/>
          <w:color w:val="000000"/>
          <w:sz w:val="28"/>
          <w:szCs w:val="28"/>
        </w:rPr>
        <w:t>е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 xml:space="preserve"> регулятор</w:t>
      </w:r>
      <w:r w:rsidR="002D123F">
        <w:rPr>
          <w:rFonts w:ascii="Times New Roman" w:hAnsi="Times New Roman"/>
          <w:color w:val="000000"/>
          <w:sz w:val="28"/>
          <w:szCs w:val="28"/>
        </w:rPr>
        <w:t>ы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 xml:space="preserve"> и общественны</w:t>
      </w:r>
      <w:r w:rsidR="002D123F">
        <w:rPr>
          <w:rFonts w:ascii="Times New Roman" w:hAnsi="Times New Roman"/>
          <w:color w:val="000000"/>
          <w:sz w:val="28"/>
          <w:szCs w:val="28"/>
        </w:rPr>
        <w:t>е</w:t>
      </w:r>
      <w:r w:rsidR="00A01D46" w:rsidRPr="002D123F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AA7C78">
        <w:rPr>
          <w:rFonts w:ascii="Times New Roman" w:hAnsi="Times New Roman"/>
          <w:color w:val="000000"/>
          <w:sz w:val="28"/>
          <w:szCs w:val="28"/>
        </w:rPr>
        <w:t>и</w:t>
      </w:r>
      <w:r w:rsidR="002D123F">
        <w:rPr>
          <w:rFonts w:ascii="Times New Roman" w:hAnsi="Times New Roman"/>
          <w:color w:val="000000"/>
          <w:sz w:val="28"/>
          <w:szCs w:val="28"/>
        </w:rPr>
        <w:t>.</w:t>
      </w:r>
      <w:r w:rsidR="002D123F" w:rsidRPr="002D12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1D46" w:rsidRPr="002D123F" w:rsidRDefault="002D123F" w:rsidP="002D123F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Решению задачи способствует </w:t>
      </w:r>
      <w:r w:rsidRPr="002D123F">
        <w:rPr>
          <w:rFonts w:ascii="Times New Roman" w:hAnsi="Times New Roman"/>
          <w:color w:val="000000"/>
          <w:sz w:val="28"/>
          <w:szCs w:val="28"/>
        </w:rPr>
        <w:t xml:space="preserve">достижение высокого уровня </w:t>
      </w:r>
      <w:r w:rsidR="002319DF">
        <w:rPr>
          <w:rFonts w:ascii="Times New Roman" w:hAnsi="Times New Roman"/>
          <w:color w:val="000000"/>
          <w:sz w:val="28"/>
          <w:szCs w:val="28"/>
        </w:rPr>
        <w:t xml:space="preserve">взаимодействия и </w:t>
      </w:r>
      <w:r w:rsidRPr="002D123F">
        <w:rPr>
          <w:rFonts w:ascii="Times New Roman" w:hAnsi="Times New Roman"/>
          <w:color w:val="000000"/>
          <w:sz w:val="28"/>
          <w:szCs w:val="28"/>
        </w:rPr>
        <w:t xml:space="preserve">самоорганизации исследовательских </w:t>
      </w:r>
      <w:r w:rsidR="00AA7C78">
        <w:rPr>
          <w:rFonts w:ascii="Times New Roman" w:hAnsi="Times New Roman"/>
          <w:color w:val="000000"/>
          <w:sz w:val="28"/>
          <w:szCs w:val="28"/>
        </w:rPr>
        <w:t>проектов</w:t>
      </w:r>
      <w:r w:rsidR="002319DF">
        <w:rPr>
          <w:rFonts w:ascii="Times New Roman" w:hAnsi="Times New Roman"/>
          <w:color w:val="000000"/>
          <w:sz w:val="28"/>
          <w:szCs w:val="28"/>
        </w:rPr>
        <w:t>,</w:t>
      </w:r>
      <w:r w:rsidRPr="002D123F">
        <w:rPr>
          <w:rFonts w:ascii="Times New Roman" w:hAnsi="Times New Roman"/>
          <w:color w:val="000000"/>
          <w:sz w:val="28"/>
          <w:szCs w:val="28"/>
        </w:rPr>
        <w:t xml:space="preserve"> управления результатами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D123F">
        <w:rPr>
          <w:rFonts w:ascii="Times New Roman" w:hAnsi="Times New Roman"/>
          <w:color w:val="000000"/>
          <w:sz w:val="28"/>
          <w:szCs w:val="28"/>
        </w:rPr>
        <w:t>формирование «критической массы» исследователей и разработчиков, восприимчивых к государственному целеполаганию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750F" w:rsidRDefault="0089750F" w:rsidP="0089750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750F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ab/>
      </w:r>
      <w:r w:rsidRPr="0089750F">
        <w:rPr>
          <w:rFonts w:ascii="Times New Roman" w:hAnsi="Times New Roman"/>
          <w:b/>
          <w:sz w:val="28"/>
          <w:szCs w:val="28"/>
        </w:rPr>
        <w:t xml:space="preserve">«Образ будущего» национальной научно-технологической системы </w:t>
      </w:r>
      <w:r w:rsidR="000D3D32" w:rsidRPr="005C1B68">
        <w:rPr>
          <w:rFonts w:ascii="Times New Roman" w:hAnsi="Times New Roman"/>
          <w:b/>
          <w:sz w:val="28"/>
          <w:szCs w:val="28"/>
        </w:rPr>
        <w:t xml:space="preserve"> </w:t>
      </w:r>
    </w:p>
    <w:p w:rsid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 xml:space="preserve">Возможности реализации творческого потенциала, доступность научно-технической инфраструктуры и информации, погруженность общества в среду научно-технологического развития и </w:t>
      </w:r>
      <w:r w:rsidR="00AA7C78">
        <w:rPr>
          <w:rFonts w:ascii="Times New Roman" w:hAnsi="Times New Roman"/>
          <w:color w:val="000000"/>
          <w:sz w:val="28"/>
          <w:szCs w:val="28"/>
        </w:rPr>
        <w:t xml:space="preserve">существенное </w:t>
      </w:r>
      <w:r w:rsidRPr="00C74A7D">
        <w:rPr>
          <w:rFonts w:ascii="Times New Roman" w:hAnsi="Times New Roman"/>
          <w:color w:val="000000"/>
          <w:sz w:val="28"/>
          <w:szCs w:val="28"/>
        </w:rPr>
        <w:t>влияние науки на образ жизни</w:t>
      </w:r>
      <w:r w:rsidR="00AA7C78">
        <w:rPr>
          <w:rFonts w:ascii="Times New Roman" w:hAnsi="Times New Roman"/>
          <w:color w:val="000000"/>
          <w:sz w:val="28"/>
          <w:szCs w:val="28"/>
        </w:rPr>
        <w:t xml:space="preserve"> людей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обеспечивают высокий престиж профессий ученого, инженера, технологического предпринимателя. 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Активный переход к «</w:t>
      </w:r>
      <w:r w:rsidRPr="00C74A7D">
        <w:rPr>
          <w:rFonts w:ascii="Times New Roman" w:hAnsi="Times New Roman"/>
          <w:color w:val="000000"/>
          <w:sz w:val="28"/>
          <w:szCs w:val="28"/>
        </w:rPr>
        <w:t>безлюдным технологиям»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расширени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инфраструктуры 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персонализированного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>продуктов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оказания </w:t>
      </w:r>
      <w:r w:rsidRPr="00C74A7D">
        <w:rPr>
          <w:rFonts w:ascii="Times New Roman" w:hAnsi="Times New Roman"/>
          <w:color w:val="000000"/>
          <w:sz w:val="28"/>
          <w:szCs w:val="28"/>
        </w:rPr>
        <w:t>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</w:t>
      </w:r>
      <w:r w:rsidR="001C5381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высокую эффективность использования национального интеллектуального потенциала </w:t>
      </w:r>
      <w:r w:rsidR="00F7183C"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количество граждан, </w:t>
      </w:r>
      <w:r w:rsidR="00F7183C">
        <w:rPr>
          <w:rFonts w:ascii="Times New Roman" w:hAnsi="Times New Roman"/>
          <w:color w:val="000000"/>
          <w:sz w:val="28"/>
          <w:szCs w:val="28"/>
        </w:rPr>
        <w:t>вовлеченных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74A7D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исследования, 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>разработк</w:t>
      </w:r>
      <w:r w:rsidR="00F7183C">
        <w:rPr>
          <w:rFonts w:ascii="Times New Roman" w:hAnsi="Times New Roman"/>
          <w:color w:val="000000"/>
          <w:sz w:val="28"/>
          <w:szCs w:val="28"/>
        </w:rPr>
        <w:t>и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>создани</w:t>
      </w:r>
      <w:r w:rsidR="00F7183C">
        <w:rPr>
          <w:rFonts w:ascii="Times New Roman" w:hAnsi="Times New Roman"/>
          <w:color w:val="000000"/>
          <w:sz w:val="28"/>
          <w:szCs w:val="28"/>
        </w:rPr>
        <w:t>е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A7D">
        <w:rPr>
          <w:rFonts w:ascii="Times New Roman" w:hAnsi="Times New Roman"/>
          <w:color w:val="000000"/>
          <w:sz w:val="28"/>
          <w:szCs w:val="28"/>
        </w:rPr>
        <w:t>новых, «прорывных» продуктов</w:t>
      </w:r>
      <w:r w:rsidR="001C538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существенно возрастает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 xml:space="preserve">Научная, научно-техническая творческая деятельность становится неотъемлемой частью крупных, средних и малых компаний. Ключевую функцию «концентрации» талантов реализуют научные и образовательные организации, конкурирующие за привлечение  как состоявшихся, так и перспективных молодых исследователей из России и со всего мира. </w:t>
      </w:r>
    </w:p>
    <w:p w:rsidR="00F7183C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 xml:space="preserve">Концентрация талантов и конкуренция за них обеспечивается благодаря 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>формировани</w:t>
      </w:r>
      <w:r w:rsidR="00F7183C">
        <w:rPr>
          <w:rFonts w:ascii="Times New Roman" w:hAnsi="Times New Roman"/>
          <w:color w:val="000000"/>
          <w:sz w:val="28"/>
          <w:szCs w:val="28"/>
        </w:rPr>
        <w:t>ю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83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>таких организаци</w:t>
      </w:r>
      <w:r w:rsidR="00F7183C">
        <w:rPr>
          <w:rFonts w:ascii="Times New Roman" w:hAnsi="Times New Roman"/>
          <w:color w:val="000000"/>
          <w:sz w:val="28"/>
          <w:szCs w:val="28"/>
        </w:rPr>
        <w:t>ях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83C">
        <w:rPr>
          <w:rFonts w:ascii="Times New Roman" w:hAnsi="Times New Roman"/>
          <w:color w:val="000000"/>
          <w:sz w:val="28"/>
          <w:szCs w:val="28"/>
        </w:rPr>
        <w:t xml:space="preserve">собственных приоритетов и 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>стратеги</w:t>
      </w:r>
      <w:r w:rsidR="00F7183C">
        <w:rPr>
          <w:rFonts w:ascii="Times New Roman" w:hAnsi="Times New Roman"/>
          <w:color w:val="000000"/>
          <w:sz w:val="28"/>
          <w:szCs w:val="28"/>
        </w:rPr>
        <w:t>й</w:t>
      </w:r>
      <w:r w:rsidR="00F7183C" w:rsidRPr="00C74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A7D">
        <w:rPr>
          <w:rFonts w:ascii="Times New Roman" w:hAnsi="Times New Roman"/>
          <w:color w:val="000000"/>
          <w:sz w:val="28"/>
          <w:szCs w:val="28"/>
        </w:rPr>
        <w:t>управления знаниями</w:t>
      </w:r>
      <w:r w:rsidR="00F7183C">
        <w:rPr>
          <w:rFonts w:ascii="Times New Roman" w:hAnsi="Times New Roman"/>
          <w:color w:val="000000"/>
          <w:sz w:val="28"/>
          <w:szCs w:val="28"/>
        </w:rPr>
        <w:t xml:space="preserve"> и результатами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>Особую роль играют университеты</w:t>
      </w:r>
      <w:r w:rsidR="00F7183C">
        <w:rPr>
          <w:rFonts w:ascii="Times New Roman" w:hAnsi="Times New Roman"/>
          <w:color w:val="000000"/>
          <w:sz w:val="28"/>
          <w:szCs w:val="28"/>
        </w:rPr>
        <w:t>,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решающие задачу </w:t>
      </w:r>
      <w:r w:rsidR="00F7183C">
        <w:rPr>
          <w:rFonts w:ascii="Times New Roman" w:hAnsi="Times New Roman"/>
          <w:color w:val="000000"/>
          <w:sz w:val="28"/>
          <w:szCs w:val="28"/>
        </w:rPr>
        <w:t xml:space="preserve">«производства» и 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становления носителей научных знаний – молодых людей, способных понимать </w:t>
      </w:r>
      <w:r w:rsidR="000A5CAF" w:rsidRPr="00C74A7D">
        <w:rPr>
          <w:rFonts w:ascii="Times New Roman" w:hAnsi="Times New Roman"/>
          <w:color w:val="000000"/>
          <w:sz w:val="28"/>
          <w:szCs w:val="28"/>
        </w:rPr>
        <w:t>исследовательск</w:t>
      </w:r>
      <w:r w:rsidR="000A5CAF">
        <w:rPr>
          <w:rFonts w:ascii="Times New Roman" w:hAnsi="Times New Roman"/>
          <w:color w:val="000000"/>
          <w:sz w:val="28"/>
          <w:szCs w:val="28"/>
        </w:rPr>
        <w:t>ий</w:t>
      </w:r>
      <w:r w:rsidR="000A5CAF" w:rsidRPr="00C74A7D">
        <w:rPr>
          <w:rFonts w:ascii="Times New Roman" w:hAnsi="Times New Roman"/>
          <w:color w:val="000000"/>
          <w:sz w:val="28"/>
          <w:szCs w:val="28"/>
        </w:rPr>
        <w:t xml:space="preserve"> процесс </w:t>
      </w:r>
      <w:r w:rsidRPr="00C74A7D">
        <w:rPr>
          <w:rFonts w:ascii="Times New Roman" w:hAnsi="Times New Roman"/>
          <w:color w:val="000000"/>
          <w:sz w:val="28"/>
          <w:szCs w:val="28"/>
        </w:rPr>
        <w:t>и участвовать в</w:t>
      </w:r>
      <w:r w:rsidR="000A5CAF">
        <w:rPr>
          <w:rFonts w:ascii="Times New Roman" w:hAnsi="Times New Roman"/>
          <w:color w:val="000000"/>
          <w:sz w:val="28"/>
          <w:szCs w:val="28"/>
        </w:rPr>
        <w:t xml:space="preserve"> нем</w:t>
      </w:r>
      <w:r w:rsidRPr="00C74A7D">
        <w:rPr>
          <w:rFonts w:ascii="Times New Roman" w:hAnsi="Times New Roman"/>
          <w:color w:val="000000"/>
          <w:sz w:val="28"/>
          <w:szCs w:val="28"/>
        </w:rPr>
        <w:t>, готовых применять новейшие достижения науки и техники, создавать собственное предприятие и нач</w:t>
      </w:r>
      <w:r w:rsidR="000A5CAF">
        <w:rPr>
          <w:rFonts w:ascii="Times New Roman" w:hAnsi="Times New Roman"/>
          <w:color w:val="000000"/>
          <w:sz w:val="28"/>
          <w:szCs w:val="28"/>
        </w:rPr>
        <w:t>ин</w:t>
      </w:r>
      <w:r w:rsidRPr="00C74A7D">
        <w:rPr>
          <w:rFonts w:ascii="Times New Roman" w:hAnsi="Times New Roman"/>
          <w:color w:val="000000"/>
          <w:sz w:val="28"/>
          <w:szCs w:val="28"/>
        </w:rPr>
        <w:t>ать реализацию амбициозных технологических проектов на университетской стадии. Доминирующей функцией университетов становится выпуск не отдельных специалистов, а междисциплинарных проектных команд единомышленников.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>Высокую эффективность научно-технологической системы обеспечивают организации, реализующие стратегию получения и интеграции разрозненных результатов, в том числе созданных в рамках инициативных исследований</w:t>
      </w:r>
      <w:r w:rsidR="001067F7">
        <w:rPr>
          <w:rFonts w:ascii="Times New Roman" w:hAnsi="Times New Roman"/>
          <w:color w:val="000000"/>
          <w:sz w:val="28"/>
          <w:szCs w:val="28"/>
        </w:rPr>
        <w:t>,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до уровня целостных технологий, востребованных для создания новых продуктов и услуг, как в России, так и за ее пределами. Значительная нематериальная капитализация таких организаций</w:t>
      </w:r>
      <w:r w:rsidR="001067F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профессиональное управление интеллектуальными правами </w:t>
      </w:r>
      <w:r w:rsidR="001067F7">
        <w:rPr>
          <w:rFonts w:ascii="Times New Roman" w:hAnsi="Times New Roman"/>
          <w:color w:val="000000"/>
          <w:sz w:val="28"/>
          <w:szCs w:val="28"/>
        </w:rPr>
        <w:t xml:space="preserve">позволяют достигнуть </w:t>
      </w:r>
      <w:r w:rsidRPr="00C74A7D">
        <w:rPr>
          <w:rFonts w:ascii="Times New Roman" w:hAnsi="Times New Roman"/>
          <w:color w:val="000000"/>
          <w:sz w:val="28"/>
          <w:szCs w:val="28"/>
        </w:rPr>
        <w:t>высок</w:t>
      </w:r>
      <w:r w:rsidR="001067F7">
        <w:rPr>
          <w:rFonts w:ascii="Times New Roman" w:hAnsi="Times New Roman"/>
          <w:color w:val="000000"/>
          <w:sz w:val="28"/>
          <w:szCs w:val="28"/>
        </w:rPr>
        <w:t>ого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1067F7">
        <w:rPr>
          <w:rFonts w:ascii="Times New Roman" w:hAnsi="Times New Roman"/>
          <w:color w:val="000000"/>
          <w:sz w:val="28"/>
          <w:szCs w:val="28"/>
        </w:rPr>
        <w:t>а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инвестиций в российские научно-технологические программы и проекты.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 xml:space="preserve">Фундаментальность и устойчивость национальной научно-технологической системы  </w:t>
      </w:r>
      <w:r w:rsidR="00CC3734">
        <w:rPr>
          <w:rFonts w:ascii="Times New Roman" w:hAnsi="Times New Roman"/>
          <w:color w:val="000000"/>
          <w:sz w:val="28"/>
          <w:szCs w:val="28"/>
        </w:rPr>
        <w:t>в</w:t>
      </w:r>
      <w:r w:rsidR="00CC3734" w:rsidRPr="00C74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A7D">
        <w:rPr>
          <w:rFonts w:ascii="Times New Roman" w:hAnsi="Times New Roman"/>
          <w:color w:val="000000"/>
          <w:sz w:val="28"/>
          <w:szCs w:val="28"/>
        </w:rPr>
        <w:t>долгосрочной перспективе  обеспечивают организации, сконцентрировавшиеся на поддержке инициативных исследовательских групп</w:t>
      </w:r>
      <w:r w:rsidR="00CC3734">
        <w:rPr>
          <w:rFonts w:ascii="Times New Roman" w:hAnsi="Times New Roman"/>
          <w:color w:val="000000"/>
          <w:sz w:val="28"/>
          <w:szCs w:val="28"/>
        </w:rPr>
        <w:t>,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получ</w:t>
      </w:r>
      <w:r w:rsidR="00AA7C78">
        <w:rPr>
          <w:rFonts w:ascii="Times New Roman" w:hAnsi="Times New Roman"/>
          <w:color w:val="000000"/>
          <w:sz w:val="28"/>
          <w:szCs w:val="28"/>
        </w:rPr>
        <w:t>ающих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новы</w:t>
      </w:r>
      <w:r w:rsidR="00AA7C78">
        <w:rPr>
          <w:rFonts w:ascii="Times New Roman" w:hAnsi="Times New Roman"/>
          <w:color w:val="000000"/>
          <w:sz w:val="28"/>
          <w:szCs w:val="28"/>
        </w:rPr>
        <w:t>е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«базовы</w:t>
      </w:r>
      <w:r w:rsidR="00AA7C78">
        <w:rPr>
          <w:rFonts w:ascii="Times New Roman" w:hAnsi="Times New Roman"/>
          <w:color w:val="000000"/>
          <w:sz w:val="28"/>
          <w:szCs w:val="28"/>
        </w:rPr>
        <w:t>е</w:t>
      </w:r>
      <w:r w:rsidRPr="00C74A7D">
        <w:rPr>
          <w:rFonts w:ascii="Times New Roman" w:hAnsi="Times New Roman"/>
          <w:color w:val="000000"/>
          <w:sz w:val="28"/>
          <w:szCs w:val="28"/>
        </w:rPr>
        <w:t>» знани</w:t>
      </w:r>
      <w:r w:rsidR="00AA7C78">
        <w:rPr>
          <w:rFonts w:ascii="Times New Roman" w:hAnsi="Times New Roman"/>
          <w:color w:val="000000"/>
          <w:sz w:val="28"/>
          <w:szCs w:val="28"/>
        </w:rPr>
        <w:t>я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о человеке, обществе, окружающей среде. Доминирующим инвестором в такие проекты выступает Российская Федерация, не только гарантирующая высокую капитализацию</w:t>
      </w:r>
      <w:r w:rsidR="00AE6482">
        <w:rPr>
          <w:rFonts w:ascii="Times New Roman" w:hAnsi="Times New Roman"/>
          <w:color w:val="000000"/>
          <w:sz w:val="28"/>
          <w:szCs w:val="28"/>
        </w:rPr>
        <w:t xml:space="preserve"> организаций</w:t>
      </w:r>
      <w:r w:rsidRPr="00C74A7D">
        <w:rPr>
          <w:rFonts w:ascii="Times New Roman" w:hAnsi="Times New Roman"/>
          <w:color w:val="000000"/>
          <w:sz w:val="28"/>
          <w:szCs w:val="28"/>
        </w:rPr>
        <w:t>, но и стимулирующая приток частных средств, а также справедливое вознаграждение за научные открытия, ставшие основой  для получения «прорывных» прикладных результатов и технологий.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 коммуникации ученых, технологических предпринимателей, организаций и государственных институтов </w:t>
      </w:r>
      <w:r w:rsidR="00AE6482">
        <w:rPr>
          <w:rFonts w:ascii="Times New Roman" w:hAnsi="Times New Roman"/>
          <w:color w:val="000000"/>
          <w:sz w:val="28"/>
          <w:szCs w:val="28"/>
        </w:rPr>
        <w:t>реализуется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482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Pr="00C74A7D">
        <w:rPr>
          <w:rFonts w:ascii="Times New Roman" w:hAnsi="Times New Roman"/>
          <w:color w:val="000000"/>
          <w:sz w:val="28"/>
          <w:szCs w:val="28"/>
        </w:rPr>
        <w:t>современные цифровые инструменты и платформы, не просто агрегирующие информацию об исследованиях, разработках, полученных результатах, но и предл</w:t>
      </w:r>
      <w:r w:rsidR="006F602F">
        <w:rPr>
          <w:rFonts w:ascii="Times New Roman" w:hAnsi="Times New Roman"/>
          <w:color w:val="000000"/>
          <w:sz w:val="28"/>
          <w:szCs w:val="28"/>
        </w:rPr>
        <w:t>ага</w:t>
      </w:r>
      <w:r w:rsidRPr="00C74A7D">
        <w:rPr>
          <w:rFonts w:ascii="Times New Roman" w:hAnsi="Times New Roman"/>
          <w:color w:val="000000"/>
          <w:sz w:val="28"/>
          <w:szCs w:val="28"/>
        </w:rPr>
        <w:t>ющи</w:t>
      </w:r>
      <w:r w:rsidR="006F602F">
        <w:rPr>
          <w:rFonts w:ascii="Times New Roman" w:hAnsi="Times New Roman"/>
          <w:color w:val="000000"/>
          <w:sz w:val="28"/>
          <w:szCs w:val="28"/>
        </w:rPr>
        <w:t>е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интеллектуальные сервисы для анализа и управления такими данными, распоряжени</w:t>
      </w:r>
      <w:r w:rsidR="00AE6482">
        <w:rPr>
          <w:rFonts w:ascii="Times New Roman" w:hAnsi="Times New Roman"/>
          <w:color w:val="000000"/>
          <w:sz w:val="28"/>
          <w:szCs w:val="28"/>
        </w:rPr>
        <w:t>я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результатами, основанн</w:t>
      </w:r>
      <w:r w:rsidR="00AE6482">
        <w:rPr>
          <w:rFonts w:ascii="Times New Roman" w:hAnsi="Times New Roman"/>
          <w:color w:val="000000"/>
          <w:sz w:val="28"/>
          <w:szCs w:val="28"/>
        </w:rPr>
        <w:t>ыми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на новых формах, предоставляемых современным институтом интеллектуального права. 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 xml:space="preserve">Доступность знаний, их высокая скорость оборота в цифровой среде позволяет ускоренно формировать новые знания, обеспечивать возможность </w:t>
      </w:r>
      <w:r w:rsidR="008E627D">
        <w:rPr>
          <w:rFonts w:ascii="Times New Roman" w:hAnsi="Times New Roman"/>
          <w:color w:val="000000"/>
          <w:sz w:val="28"/>
          <w:szCs w:val="28"/>
        </w:rPr>
        <w:t>концентрации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и самоорганизации эффективных групп исследователей, разработчиков и распределенных сетевых консорциумов</w:t>
      </w:r>
      <w:r w:rsidR="00F7183C">
        <w:rPr>
          <w:rFonts w:ascii="Times New Roman" w:hAnsi="Times New Roman"/>
          <w:color w:val="000000"/>
          <w:sz w:val="28"/>
          <w:szCs w:val="28"/>
        </w:rPr>
        <w:t>, концентрировать интеллектуальные, инфраструктурные и финансовые ресурсы из множества источников</w:t>
      </w:r>
      <w:r w:rsidRPr="00C74A7D">
        <w:rPr>
          <w:rFonts w:ascii="Times New Roman" w:hAnsi="Times New Roman"/>
          <w:color w:val="000000"/>
          <w:sz w:val="28"/>
          <w:szCs w:val="28"/>
        </w:rPr>
        <w:t>.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 xml:space="preserve">  Самоорганизация коллективов, реализующих масштабные проекты «полного цикла»</w:t>
      </w:r>
      <w:r w:rsidR="00A00BDB">
        <w:rPr>
          <w:rFonts w:ascii="Times New Roman" w:hAnsi="Times New Roman"/>
          <w:color w:val="000000"/>
          <w:sz w:val="28"/>
          <w:szCs w:val="28"/>
        </w:rPr>
        <w:t>,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становится основной задачей государства, обеспечивающего </w:t>
      </w:r>
      <w:r w:rsidR="00A00BDB">
        <w:rPr>
          <w:rFonts w:ascii="Times New Roman" w:hAnsi="Times New Roman"/>
          <w:color w:val="000000"/>
          <w:sz w:val="28"/>
          <w:szCs w:val="28"/>
        </w:rPr>
        <w:t xml:space="preserve">путем </w:t>
      </w:r>
      <w:r w:rsidRPr="00C74A7D">
        <w:rPr>
          <w:rFonts w:ascii="Times New Roman" w:hAnsi="Times New Roman"/>
          <w:color w:val="000000"/>
          <w:sz w:val="28"/>
          <w:szCs w:val="28"/>
        </w:rPr>
        <w:t>реализаци</w:t>
      </w:r>
      <w:r w:rsidR="00A00BDB">
        <w:rPr>
          <w:rFonts w:ascii="Times New Roman" w:hAnsi="Times New Roman"/>
          <w:color w:val="000000"/>
          <w:sz w:val="28"/>
          <w:szCs w:val="28"/>
        </w:rPr>
        <w:t>и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таких проектов ответы на «большие вызовы»</w:t>
      </w:r>
      <w:r w:rsidR="00A00BDB">
        <w:rPr>
          <w:rFonts w:ascii="Times New Roman" w:hAnsi="Times New Roman"/>
          <w:color w:val="000000"/>
          <w:sz w:val="28"/>
          <w:szCs w:val="28"/>
        </w:rPr>
        <w:t>,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стоящие перед российским обществом. </w:t>
      </w:r>
    </w:p>
    <w:p w:rsid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>Реализация масштабных научно-технологических проектов, открытые возможности участия в них</w:t>
      </w:r>
      <w:r w:rsidR="00AE64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4A7D">
        <w:rPr>
          <w:rFonts w:ascii="Times New Roman" w:hAnsi="Times New Roman"/>
          <w:color w:val="000000"/>
          <w:sz w:val="28"/>
          <w:szCs w:val="28"/>
        </w:rPr>
        <w:t>развит</w:t>
      </w:r>
      <w:r w:rsidR="00AE6482">
        <w:rPr>
          <w:rFonts w:ascii="Times New Roman" w:hAnsi="Times New Roman"/>
          <w:color w:val="000000"/>
          <w:sz w:val="28"/>
          <w:szCs w:val="28"/>
        </w:rPr>
        <w:t>ая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транспортн</w:t>
      </w:r>
      <w:r w:rsidR="00AE6482">
        <w:rPr>
          <w:rFonts w:ascii="Times New Roman" w:hAnsi="Times New Roman"/>
          <w:color w:val="000000"/>
          <w:sz w:val="28"/>
          <w:szCs w:val="28"/>
        </w:rPr>
        <w:t>ая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и цифров</w:t>
      </w:r>
      <w:r w:rsidR="00AE6482">
        <w:rPr>
          <w:rFonts w:ascii="Times New Roman" w:hAnsi="Times New Roman"/>
          <w:color w:val="000000"/>
          <w:sz w:val="28"/>
          <w:szCs w:val="28"/>
        </w:rPr>
        <w:t>ая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инфраструктур</w:t>
      </w:r>
      <w:r w:rsidR="00AE6482">
        <w:rPr>
          <w:rFonts w:ascii="Times New Roman" w:hAnsi="Times New Roman"/>
          <w:color w:val="000000"/>
          <w:sz w:val="28"/>
          <w:szCs w:val="28"/>
        </w:rPr>
        <w:t>ы</w:t>
      </w:r>
      <w:r w:rsidRPr="00C74A7D">
        <w:rPr>
          <w:rFonts w:ascii="Times New Roman" w:hAnsi="Times New Roman"/>
          <w:color w:val="000000"/>
          <w:sz w:val="28"/>
          <w:szCs w:val="28"/>
        </w:rPr>
        <w:t xml:space="preserve"> приводят к появлению новых территорий с высокой концентрацией талантов, развивающихся за счет быстрого воплощения научных знаний в реальных продуктах. На таких территориях благодаря вовлеченности населения и информированности о реализуемых научно-технологических проектах возникает новая социальная  и культурная среда, поощряющая творчество, предпринимательский риск, готовность к самореализации. «Работающая» наука изменяет общество, формируя переход от «ресурсных ценностей» к ценностям «интеллектуальным».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A7D" w:rsidRPr="00C74A7D" w:rsidRDefault="00F7183C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</w:t>
      </w:r>
      <w:r w:rsidR="00C74A7D">
        <w:rPr>
          <w:rFonts w:ascii="Times New Roman" w:hAnsi="Times New Roman"/>
          <w:sz w:val="28"/>
          <w:szCs w:val="28"/>
        </w:rPr>
        <w:t xml:space="preserve"> </w:t>
      </w:r>
      <w:r w:rsidR="00C74A7D" w:rsidRPr="00A86FFC">
        <w:rPr>
          <w:rFonts w:ascii="Times New Roman" w:hAnsi="Times New Roman"/>
          <w:sz w:val="28"/>
          <w:szCs w:val="28"/>
        </w:rPr>
        <w:t>мобильност</w:t>
      </w:r>
      <w:r w:rsidR="00C74A7D">
        <w:rPr>
          <w:rFonts w:ascii="Times New Roman" w:hAnsi="Times New Roman"/>
          <w:sz w:val="28"/>
          <w:szCs w:val="28"/>
        </w:rPr>
        <w:t>ь</w:t>
      </w:r>
      <w:r w:rsidR="00C74A7D" w:rsidRPr="00A86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людей и коллективов </w:t>
      </w:r>
      <w:r w:rsidR="00C74A7D" w:rsidRPr="00A86FFC">
        <w:rPr>
          <w:rFonts w:ascii="Times New Roman" w:hAnsi="Times New Roman"/>
          <w:sz w:val="28"/>
          <w:szCs w:val="28"/>
        </w:rPr>
        <w:t>существенно меня</w:t>
      </w:r>
      <w:r>
        <w:rPr>
          <w:rFonts w:ascii="Times New Roman" w:hAnsi="Times New Roman"/>
          <w:sz w:val="28"/>
          <w:szCs w:val="28"/>
        </w:rPr>
        <w:t>е</w:t>
      </w:r>
      <w:r w:rsidR="00C74A7D" w:rsidRPr="00A86FFC">
        <w:rPr>
          <w:rFonts w:ascii="Times New Roman" w:hAnsi="Times New Roman"/>
          <w:sz w:val="28"/>
          <w:szCs w:val="28"/>
        </w:rPr>
        <w:t xml:space="preserve">т </w:t>
      </w:r>
      <w:r w:rsidR="00C74A7D" w:rsidRPr="008F0D86">
        <w:rPr>
          <w:rFonts w:ascii="Times New Roman" w:hAnsi="Times New Roman"/>
          <w:sz w:val="28"/>
          <w:szCs w:val="28"/>
        </w:rPr>
        <w:t>социальную ткань общества</w:t>
      </w:r>
      <w:r w:rsidR="00C74A7D" w:rsidRPr="00A86FFC">
        <w:rPr>
          <w:rFonts w:ascii="Times New Roman" w:hAnsi="Times New Roman"/>
          <w:sz w:val="28"/>
          <w:szCs w:val="28"/>
        </w:rPr>
        <w:t>, устраня</w:t>
      </w:r>
      <w:r>
        <w:rPr>
          <w:rFonts w:ascii="Times New Roman" w:hAnsi="Times New Roman"/>
          <w:sz w:val="28"/>
          <w:szCs w:val="28"/>
        </w:rPr>
        <w:t>е</w:t>
      </w:r>
      <w:r w:rsidR="00C74A7D" w:rsidRPr="00A86FFC">
        <w:rPr>
          <w:rFonts w:ascii="Times New Roman" w:hAnsi="Times New Roman"/>
          <w:sz w:val="28"/>
          <w:szCs w:val="28"/>
        </w:rPr>
        <w:t>т кластеризацию и замкнутость, развива</w:t>
      </w:r>
      <w:r w:rsidR="00C74A7D">
        <w:rPr>
          <w:rFonts w:ascii="Times New Roman" w:hAnsi="Times New Roman"/>
          <w:sz w:val="28"/>
          <w:szCs w:val="28"/>
        </w:rPr>
        <w:t>я</w:t>
      </w:r>
      <w:r w:rsidR="00C74A7D" w:rsidRPr="00A86FFC">
        <w:rPr>
          <w:rFonts w:ascii="Times New Roman" w:hAnsi="Times New Roman"/>
          <w:sz w:val="28"/>
          <w:szCs w:val="28"/>
        </w:rPr>
        <w:t xml:space="preserve"> способность к сотрудничеству, объединению, открыт</w:t>
      </w:r>
      <w:r w:rsidR="00AE6482">
        <w:rPr>
          <w:rFonts w:ascii="Times New Roman" w:hAnsi="Times New Roman"/>
          <w:sz w:val="28"/>
          <w:szCs w:val="28"/>
        </w:rPr>
        <w:t>ость</w:t>
      </w:r>
      <w:r w:rsidR="00C74A7D" w:rsidRPr="00A86FFC">
        <w:rPr>
          <w:rFonts w:ascii="Times New Roman" w:hAnsi="Times New Roman"/>
          <w:sz w:val="28"/>
          <w:szCs w:val="28"/>
        </w:rPr>
        <w:t xml:space="preserve"> </w:t>
      </w:r>
      <w:r w:rsidR="00C74A7D">
        <w:rPr>
          <w:rFonts w:ascii="Times New Roman" w:hAnsi="Times New Roman"/>
          <w:sz w:val="28"/>
          <w:szCs w:val="28"/>
        </w:rPr>
        <w:t>и</w:t>
      </w:r>
      <w:r w:rsidR="00C74A7D" w:rsidRPr="00A86FFC">
        <w:rPr>
          <w:rFonts w:ascii="Times New Roman" w:hAnsi="Times New Roman"/>
          <w:sz w:val="28"/>
          <w:szCs w:val="28"/>
        </w:rPr>
        <w:t xml:space="preserve"> договоросопосбность.</w:t>
      </w:r>
    </w:p>
    <w:p w:rsidR="00C74A7D" w:rsidRP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 xml:space="preserve">Одновременно с развитием новых научно-технологических агломераций государство, пользуясь инструментами нормативно-технического регулирования, создает систему межрегионального технологического трансфера, обеспечивая формирование подвижного и восприимчивого национального рынка высокотехнологичных товаров и </w:t>
      </w:r>
      <w:r w:rsidRPr="00C74A7D">
        <w:rPr>
          <w:rFonts w:ascii="Times New Roman" w:hAnsi="Times New Roman"/>
          <w:color w:val="000000"/>
          <w:sz w:val="28"/>
          <w:szCs w:val="28"/>
        </w:rPr>
        <w:lastRenderedPageBreak/>
        <w:t>услуг. Качество жизни, обусловленное технологическим развитием, становится равнодоступным во всех субъектах Российской Федерации.</w:t>
      </w:r>
      <w:r w:rsidR="00F718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A7D" w:rsidRDefault="00C74A7D" w:rsidP="00C74A7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74A7D">
        <w:rPr>
          <w:rFonts w:ascii="Times New Roman" w:hAnsi="Times New Roman"/>
          <w:color w:val="000000"/>
          <w:sz w:val="28"/>
          <w:szCs w:val="28"/>
        </w:rPr>
        <w:t>Расширение границ системы технологической трансфера, активное поощрение выхода российский организаций-лидеров на глобальные рынки продуктов и услуг формируют новый образ России, обеспечивая экспансию на новых «интеллектуальных рынках». Россия становится поставщиком идей и технологий для всего мира.</w:t>
      </w:r>
    </w:p>
    <w:p w:rsidR="0089750F" w:rsidRDefault="0089750F" w:rsidP="0089750F">
      <w:pPr>
        <w:pStyle w:val="31"/>
        <w:numPr>
          <w:ilvl w:val="0"/>
          <w:numId w:val="1"/>
        </w:numPr>
        <w:tabs>
          <w:tab w:val="left" w:pos="709"/>
        </w:tabs>
        <w:spacing w:before="140" w:after="140" w:line="276" w:lineRule="auto"/>
        <w:ind w:left="0" w:firstLine="0"/>
        <w:jc w:val="center"/>
        <w:rPr>
          <w:b/>
          <w:color w:val="8A0000"/>
        </w:rPr>
      </w:pPr>
      <w:r w:rsidRPr="0089750F">
        <w:rPr>
          <w:b/>
          <w:color w:val="8A0000"/>
        </w:rPr>
        <w:t>Механизмы реализации Стратегии</w:t>
      </w:r>
    </w:p>
    <w:p w:rsidR="00370AA8" w:rsidRPr="00370AA8" w:rsidRDefault="00370AA8" w:rsidP="00370AA8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370AA8">
        <w:rPr>
          <w:rFonts w:ascii="Times New Roman" w:hAnsi="Times New Roman"/>
          <w:b/>
          <w:sz w:val="28"/>
          <w:szCs w:val="28"/>
        </w:rPr>
        <w:t>Создание условий для научного</w:t>
      </w:r>
      <w:r w:rsidR="00D34408">
        <w:rPr>
          <w:rFonts w:ascii="Times New Roman" w:hAnsi="Times New Roman"/>
          <w:b/>
          <w:sz w:val="28"/>
          <w:szCs w:val="28"/>
        </w:rPr>
        <w:t xml:space="preserve"> и</w:t>
      </w:r>
      <w:r w:rsidRPr="00370AA8">
        <w:rPr>
          <w:rFonts w:ascii="Times New Roman" w:hAnsi="Times New Roman"/>
          <w:b/>
          <w:sz w:val="28"/>
          <w:szCs w:val="28"/>
        </w:rPr>
        <w:t xml:space="preserve"> научно-технического творчества, технологического предпринимательства</w:t>
      </w:r>
    </w:p>
    <w:p w:rsidR="00370AA8" w:rsidRPr="00941CF2" w:rsidRDefault="00E115B5" w:rsidP="00941CF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632B99">
        <w:rPr>
          <w:rFonts w:ascii="Times New Roman" w:hAnsi="Times New Roman"/>
          <w:color w:val="000000"/>
          <w:sz w:val="28"/>
          <w:szCs w:val="28"/>
        </w:rPr>
        <w:t>этого</w:t>
      </w:r>
      <w:r w:rsidR="00941CF2" w:rsidRPr="00941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CCD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="00F50CCD" w:rsidRPr="00941CF2">
        <w:rPr>
          <w:rFonts w:ascii="Times New Roman" w:hAnsi="Times New Roman"/>
          <w:color w:val="000000"/>
          <w:sz w:val="28"/>
          <w:szCs w:val="28"/>
        </w:rPr>
        <w:t>механизмы</w:t>
      </w:r>
      <w:r w:rsidR="00F50CCD">
        <w:rPr>
          <w:rFonts w:ascii="Times New Roman" w:hAnsi="Times New Roman"/>
          <w:color w:val="000000"/>
          <w:sz w:val="28"/>
          <w:szCs w:val="28"/>
        </w:rPr>
        <w:t>,</w:t>
      </w:r>
      <w:r w:rsidR="00F50CCD" w:rsidRPr="00941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CCD">
        <w:rPr>
          <w:rFonts w:ascii="Times New Roman" w:hAnsi="Times New Roman"/>
          <w:color w:val="000000"/>
          <w:sz w:val="28"/>
          <w:szCs w:val="28"/>
        </w:rPr>
        <w:t>необходимые</w:t>
      </w:r>
      <w:r w:rsidR="00941CF2" w:rsidRPr="00941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941CF2">
        <w:rPr>
          <w:rFonts w:ascii="Times New Roman" w:hAnsi="Times New Roman"/>
          <w:color w:val="000000"/>
          <w:sz w:val="28"/>
          <w:szCs w:val="28"/>
        </w:rPr>
        <w:t>для реализации творческого, исследовательского потенциала личности, построения успешной карьеры ученого, инженера, технологического предпринимателя, основанной на репутации</w:t>
      </w:r>
      <w:r w:rsidR="00D34408">
        <w:rPr>
          <w:rFonts w:ascii="Times New Roman" w:hAnsi="Times New Roman"/>
          <w:color w:val="000000"/>
          <w:sz w:val="28"/>
          <w:szCs w:val="28"/>
        </w:rPr>
        <w:t>.</w:t>
      </w:r>
      <w:r w:rsidR="00370AA8" w:rsidRPr="00941C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AA8" w:rsidRPr="000A2858" w:rsidRDefault="00B7014B" w:rsidP="00941CF2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К</w:t>
      </w:r>
      <w:r w:rsidR="00B87238">
        <w:t>омплексн</w:t>
      </w:r>
      <w:r>
        <w:t>ая</w:t>
      </w:r>
      <w:r w:rsidR="007F0304">
        <w:t xml:space="preserve"> систем</w:t>
      </w:r>
      <w:r>
        <w:t>а</w:t>
      </w:r>
      <w:r w:rsidR="007F0304">
        <w:t xml:space="preserve"> поддержки </w:t>
      </w:r>
      <w:r w:rsidR="00B87238">
        <w:t xml:space="preserve">карьеры </w:t>
      </w:r>
      <w:r w:rsidR="007F0304">
        <w:t>молодых исследователей, включа</w:t>
      </w:r>
      <w:r>
        <w:t>ющая</w:t>
      </w:r>
      <w:r w:rsidR="00D34408">
        <w:t>:</w:t>
      </w:r>
      <w:r w:rsidR="00941CF2">
        <w:t xml:space="preserve"> </w:t>
      </w:r>
    </w:p>
    <w:p w:rsidR="00370AA8" w:rsidRPr="000A2858" w:rsidRDefault="00370AA8" w:rsidP="00941CF2">
      <w:pPr>
        <w:pStyle w:val="31"/>
        <w:spacing w:before="120" w:after="80" w:line="288" w:lineRule="auto"/>
        <w:ind w:firstLine="1134"/>
        <w:jc w:val="both"/>
      </w:pPr>
      <w:r w:rsidRPr="000A2858">
        <w:t>введени</w:t>
      </w:r>
      <w:r w:rsidR="00941CF2">
        <w:t>е</w:t>
      </w:r>
      <w:r w:rsidRPr="000A2858">
        <w:t xml:space="preserve"> </w:t>
      </w:r>
      <w:r w:rsidR="00F50CCD" w:rsidRPr="00F50CCD">
        <w:t>среднесрочных</w:t>
      </w:r>
      <w:r w:rsidR="00F50CCD">
        <w:rPr>
          <w:color w:val="FF0000"/>
        </w:rPr>
        <w:t xml:space="preserve"> </w:t>
      </w:r>
      <w:r w:rsidRPr="000A2858">
        <w:t>оплачиваемых позиций для самостоятельных проектов молодых исследователей</w:t>
      </w:r>
      <w:r w:rsidRPr="00A070BB">
        <w:t xml:space="preserve">, </w:t>
      </w:r>
      <w:r>
        <w:t xml:space="preserve">позволяющих сформировать </w:t>
      </w:r>
      <w:r w:rsidR="00F50CCD">
        <w:t xml:space="preserve">собственную </w:t>
      </w:r>
      <w:r>
        <w:t>научную репутацию</w:t>
      </w:r>
      <w:r w:rsidRPr="00C30932">
        <w:t>;</w:t>
      </w:r>
      <w:r>
        <w:t xml:space="preserve"> </w:t>
      </w:r>
    </w:p>
    <w:p w:rsidR="00370AA8" w:rsidRPr="00C30932" w:rsidRDefault="00370AA8" w:rsidP="00941CF2">
      <w:pPr>
        <w:pStyle w:val="31"/>
        <w:spacing w:before="120" w:after="80" w:line="288" w:lineRule="auto"/>
        <w:ind w:firstLine="1134"/>
        <w:jc w:val="both"/>
      </w:pPr>
      <w:r w:rsidRPr="000A2858">
        <w:t>введени</w:t>
      </w:r>
      <w:r w:rsidR="00F50CCD">
        <w:t>е</w:t>
      </w:r>
      <w:r w:rsidRPr="000A2858">
        <w:t xml:space="preserve"> института постоянных позиций ученых-лидеров с </w:t>
      </w:r>
      <w:r w:rsidR="00F50CCD">
        <w:t xml:space="preserve">предоставлением им </w:t>
      </w:r>
      <w:r w:rsidRPr="000A2858">
        <w:t>возможност</w:t>
      </w:r>
      <w:r w:rsidR="00F50CCD">
        <w:t>и</w:t>
      </w:r>
      <w:r w:rsidRPr="000A2858">
        <w:t xml:space="preserve"> выбора организации</w:t>
      </w:r>
      <w:r>
        <w:t xml:space="preserve">, предлагающей </w:t>
      </w:r>
      <w:r w:rsidRPr="000A2858">
        <w:t>наилучш</w:t>
      </w:r>
      <w:r>
        <w:t xml:space="preserve">ие возможности </w:t>
      </w:r>
      <w:r w:rsidR="00F50CCD">
        <w:t>реализации научных, научно-технических проектов</w:t>
      </w:r>
      <w:r w:rsidR="007F0304">
        <w:t xml:space="preserve"> и формировани</w:t>
      </w:r>
      <w:r w:rsidR="00EE1D2C">
        <w:t>я</w:t>
      </w:r>
      <w:r w:rsidR="007F0304">
        <w:t xml:space="preserve"> новых молодежных </w:t>
      </w:r>
      <w:r w:rsidR="00EE1D2C">
        <w:t>команд</w:t>
      </w:r>
      <w:r w:rsidRPr="00C30932">
        <w:t>;</w:t>
      </w:r>
    </w:p>
    <w:p w:rsidR="00370AA8" w:rsidRPr="000249DD" w:rsidRDefault="00F50CCD" w:rsidP="00941CF2">
      <w:pPr>
        <w:pStyle w:val="31"/>
        <w:spacing w:before="120" w:after="80" w:line="288" w:lineRule="auto"/>
        <w:ind w:firstLine="1134"/>
        <w:jc w:val="both"/>
      </w:pPr>
      <w:r w:rsidRPr="000249DD">
        <w:t>переход</w:t>
      </w:r>
      <w:r w:rsidR="00370AA8" w:rsidRPr="000249DD">
        <w:t xml:space="preserve"> к новой модели </w:t>
      </w:r>
      <w:r w:rsidR="00B87238" w:rsidRPr="000249DD">
        <w:t xml:space="preserve">деятельности </w:t>
      </w:r>
      <w:r w:rsidR="00370AA8" w:rsidRPr="000249DD">
        <w:t xml:space="preserve">аспирантуры </w:t>
      </w:r>
      <w:r w:rsidR="00B87238" w:rsidRPr="000249DD">
        <w:t xml:space="preserve">и </w:t>
      </w:r>
      <w:r w:rsidR="00370AA8" w:rsidRPr="000249DD">
        <w:t xml:space="preserve"> субсидировани</w:t>
      </w:r>
      <w:r w:rsidR="00B87238" w:rsidRPr="000249DD">
        <w:t>ю</w:t>
      </w:r>
      <w:r w:rsidR="00370AA8" w:rsidRPr="000249DD">
        <w:t xml:space="preserve"> позиций аспирантов, участвующих в реализации научных, научно-</w:t>
      </w:r>
      <w:r w:rsidRPr="000249DD">
        <w:t>технических</w:t>
      </w:r>
      <w:r w:rsidR="00370AA8" w:rsidRPr="000249DD">
        <w:t xml:space="preserve"> проект</w:t>
      </w:r>
      <w:r w:rsidRPr="000249DD">
        <w:t>ов</w:t>
      </w:r>
      <w:r w:rsidR="00370AA8" w:rsidRPr="000249DD">
        <w:t>, выполняемых организациями</w:t>
      </w:r>
      <w:r w:rsidR="00B87238" w:rsidRPr="000249DD">
        <w:t>-лидерами</w:t>
      </w:r>
      <w:r w:rsidR="00370AA8" w:rsidRPr="000249DD">
        <w:t xml:space="preserve">. </w:t>
      </w:r>
    </w:p>
    <w:p w:rsidR="00370AA8" w:rsidRPr="00775CCB" w:rsidRDefault="00B7014B" w:rsidP="00F50CCD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Ц</w:t>
      </w:r>
      <w:r w:rsidR="00B87238" w:rsidRPr="00775CCB">
        <w:t>елев</w:t>
      </w:r>
      <w:r>
        <w:t>ая</w:t>
      </w:r>
      <w:r w:rsidR="00B87238" w:rsidRPr="00775CCB">
        <w:t xml:space="preserve"> мобильност</w:t>
      </w:r>
      <w:r>
        <w:t>ь</w:t>
      </w:r>
      <w:r w:rsidR="00B87238">
        <w:t xml:space="preserve"> </w:t>
      </w:r>
      <w:r w:rsidR="00B87238">
        <w:sym w:font="Symbol" w:char="F02D"/>
      </w:r>
      <w:r w:rsidR="00B87238">
        <w:t xml:space="preserve"> формирование фондами</w:t>
      </w:r>
      <w:r w:rsidR="00B87238" w:rsidRPr="00775CCB">
        <w:t xml:space="preserve"> </w:t>
      </w:r>
      <w:r w:rsidR="00D0450D" w:rsidRPr="00775CCB">
        <w:t>поддержки научной, научно-технической и инновационной деятельности</w:t>
      </w:r>
      <w:r w:rsidR="00370AA8">
        <w:t xml:space="preserve"> </w:t>
      </w:r>
      <w:r w:rsidR="00B87238">
        <w:t xml:space="preserve">программ </w:t>
      </w:r>
      <w:r w:rsidR="00370AA8" w:rsidRPr="00775CCB">
        <w:t>адресно</w:t>
      </w:r>
      <w:r w:rsidR="00B87238">
        <w:t>го</w:t>
      </w:r>
      <w:r w:rsidR="00370AA8" w:rsidRPr="00775CCB">
        <w:t xml:space="preserve"> выделени</w:t>
      </w:r>
      <w:r w:rsidR="00B87238">
        <w:t>я</w:t>
      </w:r>
      <w:r w:rsidR="00370AA8" w:rsidRPr="00775CCB">
        <w:t xml:space="preserve"> средств отдельным исследователям, инженерам и технологическим предпринимателям </w:t>
      </w:r>
      <w:r w:rsidR="00B87238">
        <w:t>для</w:t>
      </w:r>
      <w:r w:rsidR="00370AA8" w:rsidRPr="00775CCB">
        <w:t xml:space="preserve"> приобретения компетенций, необходимых </w:t>
      </w:r>
      <w:r w:rsidR="0064759A">
        <w:t>при</w:t>
      </w:r>
      <w:r w:rsidR="00370AA8" w:rsidRPr="00775CCB">
        <w:t xml:space="preserve"> реализации приоритетов научно-технологического развития</w:t>
      </w:r>
      <w:r w:rsidR="0064759A">
        <w:t xml:space="preserve"> через участие в проектах лидирующих</w:t>
      </w:r>
      <w:r w:rsidR="00B87238">
        <w:t xml:space="preserve"> российски</w:t>
      </w:r>
      <w:r w:rsidR="0064759A">
        <w:t>х</w:t>
      </w:r>
      <w:r w:rsidR="00B87238">
        <w:t xml:space="preserve"> и зарубежны</w:t>
      </w:r>
      <w:r w:rsidR="0064759A">
        <w:t>х</w:t>
      </w:r>
      <w:r w:rsidR="00B87238">
        <w:t xml:space="preserve"> коллектив</w:t>
      </w:r>
      <w:r w:rsidR="0064759A">
        <w:t>ов</w:t>
      </w:r>
      <w:r w:rsidR="00370AA8" w:rsidRPr="00775CCB">
        <w:t>.</w:t>
      </w:r>
    </w:p>
    <w:p w:rsidR="00370AA8" w:rsidRPr="00EE1D2C" w:rsidRDefault="00B7014B" w:rsidP="00F50CCD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lastRenderedPageBreak/>
        <w:t>Н</w:t>
      </w:r>
      <w:r w:rsidR="00370AA8" w:rsidRPr="00EE1D2C">
        <w:t>ов</w:t>
      </w:r>
      <w:r>
        <w:t>ая</w:t>
      </w:r>
      <w:r w:rsidR="00370AA8" w:rsidRPr="00EE1D2C">
        <w:t xml:space="preserve"> </w:t>
      </w:r>
      <w:r w:rsidR="007F0304" w:rsidRPr="00EE1D2C">
        <w:t>упрощенн</w:t>
      </w:r>
      <w:r>
        <w:t>ая</w:t>
      </w:r>
      <w:r w:rsidR="007F0304" w:rsidRPr="00EE1D2C">
        <w:t xml:space="preserve"> </w:t>
      </w:r>
      <w:r w:rsidR="00F50CCD" w:rsidRPr="00EE1D2C">
        <w:t>систем</w:t>
      </w:r>
      <w:r>
        <w:t>а</w:t>
      </w:r>
      <w:r w:rsidR="00370AA8" w:rsidRPr="00EE1D2C">
        <w:t xml:space="preserve"> </w:t>
      </w:r>
      <w:r w:rsidR="007F0304" w:rsidRPr="00EE1D2C">
        <w:t xml:space="preserve">присвоения </w:t>
      </w:r>
      <w:r w:rsidR="00370AA8" w:rsidRPr="00EE1D2C">
        <w:t>научной квалификации, основанн</w:t>
      </w:r>
      <w:r>
        <w:t>ая</w:t>
      </w:r>
      <w:r w:rsidR="00370AA8" w:rsidRPr="00EE1D2C">
        <w:t xml:space="preserve"> на </w:t>
      </w:r>
      <w:r w:rsidR="007F0304" w:rsidRPr="00EE1D2C">
        <w:t xml:space="preserve">представлении совокупности </w:t>
      </w:r>
      <w:r w:rsidR="00370AA8" w:rsidRPr="00EE1D2C">
        <w:t>полученных результат</w:t>
      </w:r>
      <w:r w:rsidR="007F0304" w:rsidRPr="00EE1D2C">
        <w:t>ов</w:t>
      </w:r>
      <w:r w:rsidR="00370AA8" w:rsidRPr="00EE1D2C">
        <w:t xml:space="preserve"> и </w:t>
      </w:r>
      <w:r w:rsidR="007F0304" w:rsidRPr="00EE1D2C">
        <w:t>признани</w:t>
      </w:r>
      <w:r w:rsidR="0035758E">
        <w:t>и</w:t>
      </w:r>
      <w:r w:rsidR="007F0304" w:rsidRPr="00EE1D2C">
        <w:t xml:space="preserve"> </w:t>
      </w:r>
      <w:r w:rsidR="00370AA8" w:rsidRPr="00EE1D2C">
        <w:t xml:space="preserve">их значимости для развития науки, экономики и общества непосредственно организациями-лидерами </w:t>
      </w:r>
      <w:r w:rsidR="007F0304" w:rsidRPr="00EE1D2C">
        <w:t>с участием</w:t>
      </w:r>
      <w:r w:rsidR="00370AA8" w:rsidRPr="00EE1D2C">
        <w:t xml:space="preserve"> государств</w:t>
      </w:r>
      <w:r w:rsidR="007F0304" w:rsidRPr="00EE1D2C">
        <w:t>а</w:t>
      </w:r>
      <w:r w:rsidR="00370AA8" w:rsidRPr="00EE1D2C">
        <w:t xml:space="preserve"> </w:t>
      </w:r>
      <w:r w:rsidR="007F0304" w:rsidRPr="00EE1D2C">
        <w:t xml:space="preserve">исключительно в </w:t>
      </w:r>
      <w:r w:rsidR="00370AA8" w:rsidRPr="00EE1D2C">
        <w:t>нормативно-</w:t>
      </w:r>
      <w:r w:rsidR="007F0304" w:rsidRPr="00EE1D2C">
        <w:t xml:space="preserve">правовом </w:t>
      </w:r>
      <w:r w:rsidR="00370AA8" w:rsidRPr="00EE1D2C">
        <w:t>регулировани</w:t>
      </w:r>
      <w:r w:rsidR="00B87238" w:rsidRPr="00EE1D2C">
        <w:t>и, надзоре и обеспечении признания такой квалификации.</w:t>
      </w:r>
      <w:r w:rsidR="00B87238" w:rsidRPr="00EE1D2C" w:rsidDel="007F0304">
        <w:t xml:space="preserve"> </w:t>
      </w:r>
    </w:p>
    <w:p w:rsidR="00370AA8" w:rsidRPr="00775CCB" w:rsidRDefault="00B7014B" w:rsidP="00D0450D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Б</w:t>
      </w:r>
      <w:r w:rsidR="00B87238">
        <w:t>еспрепятственн</w:t>
      </w:r>
      <w:r>
        <w:t>ый</w:t>
      </w:r>
      <w:r w:rsidR="00B87238">
        <w:t xml:space="preserve"> доступ и р</w:t>
      </w:r>
      <w:r w:rsidR="00B87238" w:rsidRPr="00775CCB">
        <w:t>азви</w:t>
      </w:r>
      <w:r w:rsidR="00B87238">
        <w:t>тие</w:t>
      </w:r>
      <w:r w:rsidR="00B87238" w:rsidRPr="00775CCB">
        <w:t xml:space="preserve"> </w:t>
      </w:r>
      <w:r w:rsidR="00370AA8" w:rsidRPr="00775CCB">
        <w:t>национальн</w:t>
      </w:r>
      <w:r w:rsidR="00D0450D">
        <w:t>ой</w:t>
      </w:r>
      <w:r w:rsidR="00370AA8" w:rsidRPr="00775CCB">
        <w:t xml:space="preserve"> научной и технологическ</w:t>
      </w:r>
      <w:r w:rsidR="00B87238">
        <w:t>ой</w:t>
      </w:r>
      <w:r w:rsidR="00370AA8" w:rsidRPr="00775CCB">
        <w:t xml:space="preserve"> инфраструктур</w:t>
      </w:r>
      <w:r w:rsidR="00D0450D">
        <w:t>ы</w:t>
      </w:r>
      <w:r w:rsidR="00370AA8" w:rsidRPr="00775CCB">
        <w:t xml:space="preserve">, в том числе </w:t>
      </w:r>
      <w:r w:rsidR="00F50CCD">
        <w:t xml:space="preserve">для </w:t>
      </w:r>
      <w:r w:rsidR="00370AA8" w:rsidRPr="00775CCB">
        <w:t>инициативны</w:t>
      </w:r>
      <w:r w:rsidR="00F50CCD">
        <w:t>х</w:t>
      </w:r>
      <w:r w:rsidR="00370AA8" w:rsidRPr="00775CCB">
        <w:t xml:space="preserve"> исследовательски</w:t>
      </w:r>
      <w:r w:rsidR="00F50CCD">
        <w:t>х</w:t>
      </w:r>
      <w:r w:rsidR="00370AA8" w:rsidRPr="00775CCB">
        <w:t xml:space="preserve"> групп</w:t>
      </w:r>
      <w:r w:rsidR="00370AA8">
        <w:t>, включая</w:t>
      </w:r>
      <w:r w:rsidR="00370AA8" w:rsidRPr="00775CCB">
        <w:t>:</w:t>
      </w:r>
      <w:r w:rsidR="00370AA8" w:rsidRPr="00775CCB" w:rsidDel="005E7368">
        <w:t xml:space="preserve"> </w:t>
      </w:r>
    </w:p>
    <w:p w:rsidR="00370AA8" w:rsidRPr="00F50CCD" w:rsidRDefault="00370AA8" w:rsidP="00F50CCD">
      <w:pPr>
        <w:pStyle w:val="31"/>
        <w:spacing w:before="120" w:after="80" w:line="288" w:lineRule="auto"/>
        <w:ind w:firstLine="1134"/>
        <w:jc w:val="both"/>
      </w:pPr>
      <w:r>
        <w:t>р</w:t>
      </w:r>
      <w:r w:rsidRPr="005E7368">
        <w:t>азвитие национальной сети центров коллективного пользования научно-технологическим оборудованием</w:t>
      </w:r>
      <w:r w:rsidR="00F50CCD" w:rsidRPr="00F50CCD">
        <w:t>;</w:t>
      </w:r>
    </w:p>
    <w:p w:rsidR="00370AA8" w:rsidRPr="001522F6" w:rsidRDefault="00370AA8" w:rsidP="00F50CCD">
      <w:pPr>
        <w:pStyle w:val="31"/>
        <w:spacing w:before="120" w:after="80" w:line="288" w:lineRule="auto"/>
        <w:ind w:firstLine="1134"/>
        <w:jc w:val="both"/>
      </w:pPr>
      <w:r>
        <w:t>ф</w:t>
      </w:r>
      <w:r w:rsidRPr="005E7368">
        <w:t xml:space="preserve">ормирование </w:t>
      </w:r>
      <w:r w:rsidR="00390F6F">
        <w:t xml:space="preserve">открытой </w:t>
      </w:r>
      <w:r w:rsidRPr="005E7368">
        <w:t>национально</w:t>
      </w:r>
      <w:r w:rsidR="00390F6F">
        <w:t>й</w:t>
      </w:r>
      <w:r w:rsidRPr="005E7368">
        <w:t xml:space="preserve"> </w:t>
      </w:r>
      <w:r w:rsidR="00390F6F">
        <w:t>поисковой системы по услугам, предоставляемы</w:t>
      </w:r>
      <w:r w:rsidR="00EE1D2C">
        <w:t>м</w:t>
      </w:r>
      <w:r w:rsidR="00390F6F">
        <w:t xml:space="preserve"> </w:t>
      </w:r>
      <w:r w:rsidRPr="005E7368">
        <w:t>центр</w:t>
      </w:r>
      <w:r w:rsidR="00390F6F">
        <w:t>ами</w:t>
      </w:r>
      <w:r w:rsidRPr="005E7368">
        <w:t xml:space="preserve"> коллективного пользования научно-технологическим оборудованием</w:t>
      </w:r>
      <w:r w:rsidR="00F50CCD" w:rsidRPr="00F50CCD">
        <w:t>;</w:t>
      </w:r>
    </w:p>
    <w:p w:rsidR="00370AA8" w:rsidRDefault="00F50CCD" w:rsidP="00F50CCD">
      <w:pPr>
        <w:pStyle w:val="31"/>
        <w:spacing w:before="120" w:after="80" w:line="288" w:lineRule="auto"/>
        <w:ind w:firstLine="1134"/>
        <w:jc w:val="both"/>
      </w:pPr>
      <w:r>
        <w:t xml:space="preserve">создание </w:t>
      </w:r>
      <w:r w:rsidR="0064759A">
        <w:t xml:space="preserve">национального </w:t>
      </w:r>
      <w:r w:rsidR="00370AA8">
        <w:t xml:space="preserve">каталога потенциальных потребностей в </w:t>
      </w:r>
      <w:r w:rsidR="00370AA8" w:rsidRPr="005E7368">
        <w:t>услуг</w:t>
      </w:r>
      <w:r w:rsidR="00370AA8">
        <w:t>ах для проведения исследований и разработок</w:t>
      </w:r>
      <w:r>
        <w:t>,</w:t>
      </w:r>
      <w:r w:rsidR="00370AA8" w:rsidRPr="001522F6">
        <w:t xml:space="preserve"> </w:t>
      </w:r>
      <w:r>
        <w:t xml:space="preserve">в том числе в целях долгосрочного планирования </w:t>
      </w:r>
      <w:r w:rsidR="00370AA8">
        <w:t>развития сети центров</w:t>
      </w:r>
      <w:r w:rsidR="00370AA8" w:rsidRPr="009D0815">
        <w:t>;</w:t>
      </w:r>
    </w:p>
    <w:p w:rsidR="00370AA8" w:rsidRPr="005E7368" w:rsidRDefault="00370AA8" w:rsidP="00F50CCD">
      <w:pPr>
        <w:pStyle w:val="31"/>
        <w:spacing w:before="120" w:after="80" w:line="288" w:lineRule="auto"/>
        <w:ind w:firstLine="1134"/>
        <w:jc w:val="both"/>
      </w:pPr>
      <w:r>
        <w:t>с</w:t>
      </w:r>
      <w:r w:rsidRPr="005E7368">
        <w:t>оздание и развитие системы центров экспериментального производства, инжиниринга, прототипирования и мелкосерийного производства, в том числе с привлечением частных инвестиций.</w:t>
      </w:r>
    </w:p>
    <w:p w:rsidR="00D0450D" w:rsidRDefault="00370AA8" w:rsidP="00D0450D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775CCB">
        <w:t>Разработк</w:t>
      </w:r>
      <w:r w:rsidR="001D6CB9">
        <w:t>а</w:t>
      </w:r>
      <w:r w:rsidR="00D0450D">
        <w:t xml:space="preserve"> </w:t>
      </w:r>
      <w:r w:rsidR="007F0304">
        <w:t xml:space="preserve">нормативно-правового регулирования </w:t>
      </w:r>
      <w:r w:rsidR="00D0450D">
        <w:t>и реализация государственной</w:t>
      </w:r>
      <w:r w:rsidRPr="00775CCB">
        <w:t xml:space="preserve"> </w:t>
      </w:r>
      <w:r w:rsidR="00D0450D">
        <w:t>программы</w:t>
      </w:r>
      <w:r w:rsidRPr="00775CCB">
        <w:t xml:space="preserve"> </w:t>
      </w:r>
      <w:r w:rsidRPr="005E7368">
        <w:t>развити</w:t>
      </w:r>
      <w:r w:rsidR="007F0304">
        <w:t>я</w:t>
      </w:r>
      <w:r w:rsidRPr="005E7368">
        <w:t xml:space="preserve"> научно-технического творчества молодежи и детей</w:t>
      </w:r>
      <w:r w:rsidR="00080B61">
        <w:t>.</w:t>
      </w:r>
      <w:r w:rsidRPr="005E7368">
        <w:t xml:space="preserve"> </w:t>
      </w:r>
      <w:r w:rsidR="00080B61">
        <w:t>В</w:t>
      </w:r>
      <w:r w:rsidRPr="005E7368">
        <w:t>ключа</w:t>
      </w:r>
      <w:r w:rsidR="00080B61">
        <w:t>ет</w:t>
      </w:r>
      <w:r w:rsidRPr="005E7368">
        <w:t xml:space="preserve"> развертывание многоуровневой сети центров детского и молодежного технологического творчества, </w:t>
      </w:r>
      <w:r w:rsidR="00EE1D2C">
        <w:t xml:space="preserve">в том числе </w:t>
      </w:r>
      <w:r w:rsidR="007F0304">
        <w:t xml:space="preserve">при ведущих университетах и научных организациях, </w:t>
      </w:r>
      <w:r w:rsidRPr="005E7368">
        <w:t>лекториев, интерактивных музеев, реальных и виртуальных площадок</w:t>
      </w:r>
      <w:r w:rsidR="00D0450D">
        <w:t xml:space="preserve"> для </w:t>
      </w:r>
      <w:r>
        <w:t>м</w:t>
      </w:r>
      <w:r w:rsidRPr="005E7368">
        <w:t xml:space="preserve">асштабного представления </w:t>
      </w:r>
      <w:r>
        <w:t xml:space="preserve">достижений </w:t>
      </w:r>
      <w:r w:rsidRPr="005E7368">
        <w:t>науки</w:t>
      </w:r>
      <w:r w:rsidR="00D0450D">
        <w:t xml:space="preserve">, </w:t>
      </w:r>
      <w:r w:rsidRPr="005E7368">
        <w:t>освоения научных знаний</w:t>
      </w:r>
      <w:r w:rsidR="00D0450D">
        <w:t xml:space="preserve">, </w:t>
      </w:r>
      <w:r w:rsidRPr="005E7368">
        <w:t>реализации собственных технических идей</w:t>
      </w:r>
      <w:r w:rsidR="00D0450D">
        <w:t>, молодежных сетевых</w:t>
      </w:r>
      <w:r w:rsidRPr="005E7368">
        <w:t xml:space="preserve"> исследовательских </w:t>
      </w:r>
      <w:r w:rsidR="00D0450D">
        <w:t xml:space="preserve">игровых и интерактивных </w:t>
      </w:r>
      <w:r w:rsidRPr="005E7368">
        <w:t>проектов</w:t>
      </w:r>
      <w:r w:rsidR="00D0450D">
        <w:t>.</w:t>
      </w:r>
    </w:p>
    <w:p w:rsidR="00370AA8" w:rsidRPr="00370AA8" w:rsidRDefault="00370AA8" w:rsidP="00370AA8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Pr="00370AA8">
        <w:rPr>
          <w:rFonts w:ascii="Times New Roman" w:hAnsi="Times New Roman"/>
          <w:b/>
          <w:sz w:val="28"/>
          <w:szCs w:val="28"/>
        </w:rPr>
        <w:t>Институциональная трансформация системы исследований и разработок</w:t>
      </w:r>
    </w:p>
    <w:p w:rsidR="00370AA8" w:rsidRPr="00D0450D" w:rsidRDefault="00E115B5" w:rsidP="00D0450D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632B9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создаются</w:t>
      </w:r>
      <w:r w:rsidR="00D0450D" w:rsidRPr="00D0450D">
        <w:rPr>
          <w:rFonts w:ascii="Times New Roman" w:hAnsi="Times New Roman"/>
          <w:color w:val="000000"/>
          <w:sz w:val="28"/>
          <w:szCs w:val="28"/>
        </w:rPr>
        <w:t xml:space="preserve"> механизмы, обеспечивающие</w:t>
      </w:r>
      <w:r w:rsidR="00370AA8" w:rsidRPr="00D0450D">
        <w:rPr>
          <w:rFonts w:ascii="Times New Roman" w:hAnsi="Times New Roman"/>
          <w:color w:val="000000"/>
          <w:sz w:val="28"/>
          <w:szCs w:val="28"/>
        </w:rPr>
        <w:t xml:space="preserve"> переход от управления организациями к созданию условий для работы результативных научных групп, управления научными, научно-техническими проектами и </w:t>
      </w:r>
      <w:r w:rsidR="00370AA8" w:rsidRPr="00D0450D">
        <w:rPr>
          <w:rFonts w:ascii="Times New Roman" w:hAnsi="Times New Roman"/>
          <w:color w:val="000000"/>
          <w:sz w:val="28"/>
          <w:szCs w:val="28"/>
        </w:rPr>
        <w:lastRenderedPageBreak/>
        <w:t>капитализации научных организаций за счет эффективного управления правами на получ</w:t>
      </w:r>
      <w:r w:rsidR="00EE1D2C">
        <w:rPr>
          <w:rFonts w:ascii="Times New Roman" w:hAnsi="Times New Roman"/>
          <w:color w:val="000000"/>
          <w:sz w:val="28"/>
          <w:szCs w:val="28"/>
        </w:rPr>
        <w:t>енные</w:t>
      </w:r>
      <w:r w:rsidR="00370AA8" w:rsidRPr="00D0450D">
        <w:rPr>
          <w:rFonts w:ascii="Times New Roman" w:hAnsi="Times New Roman"/>
          <w:color w:val="000000"/>
          <w:sz w:val="28"/>
          <w:szCs w:val="28"/>
        </w:rPr>
        <w:t xml:space="preserve"> результаты интеллектуальной деятельности</w:t>
      </w:r>
      <w:r w:rsidR="007C26AF">
        <w:rPr>
          <w:rFonts w:ascii="Times New Roman" w:hAnsi="Times New Roman"/>
          <w:color w:val="000000"/>
          <w:sz w:val="28"/>
          <w:szCs w:val="28"/>
        </w:rPr>
        <w:t>.</w:t>
      </w:r>
    </w:p>
    <w:p w:rsidR="00370AA8" w:rsidRPr="007E06A8" w:rsidRDefault="0094488A" w:rsidP="0033764D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Изменение</w:t>
      </w:r>
      <w:r w:rsidR="00370AA8" w:rsidRPr="007E06A8">
        <w:t xml:space="preserve"> модел</w:t>
      </w:r>
      <w:r>
        <w:t>ей</w:t>
      </w:r>
      <w:r w:rsidR="00370AA8" w:rsidRPr="007E06A8">
        <w:t xml:space="preserve"> </w:t>
      </w:r>
      <w:r>
        <w:t xml:space="preserve">функционирования </w:t>
      </w:r>
      <w:r w:rsidR="00370AA8" w:rsidRPr="007E06A8">
        <w:t>научных организаций, обеспечивающи</w:t>
      </w:r>
      <w:r w:rsidR="00390F6F">
        <w:t>х</w:t>
      </w:r>
      <w:r w:rsidR="00370AA8" w:rsidRPr="007E06A8">
        <w:t xml:space="preserve"> наиболее благоприятный режим для проведения исследований и разработок</w:t>
      </w:r>
      <w:r w:rsidR="00D0450D">
        <w:t>, в том числе в сетевом формате</w:t>
      </w:r>
      <w:r w:rsidR="00AC0FB9" w:rsidRPr="008E627D">
        <w:t>:</w:t>
      </w:r>
    </w:p>
    <w:p w:rsidR="0033764D" w:rsidRPr="00EE1D2C" w:rsidRDefault="00390F6F" w:rsidP="0033764D">
      <w:pPr>
        <w:pStyle w:val="31"/>
        <w:spacing w:before="120" w:after="80" w:line="288" w:lineRule="auto"/>
        <w:ind w:firstLine="1134"/>
        <w:jc w:val="both"/>
      </w:pPr>
      <w:r w:rsidRPr="00EE1D2C">
        <w:t>поэтапный</w:t>
      </w:r>
      <w:r w:rsidR="0094488A" w:rsidRPr="00EE1D2C">
        <w:t xml:space="preserve"> </w:t>
      </w:r>
      <w:r w:rsidR="0033764D" w:rsidRPr="00EE1D2C">
        <w:t>переход к формам автономных организаций или публичных компаний, в том числе с вхождением в уставной капитал частных инвестиций;</w:t>
      </w:r>
    </w:p>
    <w:p w:rsidR="0033764D" w:rsidRPr="0033764D" w:rsidRDefault="0033764D" w:rsidP="0033764D">
      <w:pPr>
        <w:pStyle w:val="31"/>
        <w:spacing w:before="120" w:after="80" w:line="288" w:lineRule="auto"/>
        <w:ind w:firstLine="1134"/>
        <w:jc w:val="both"/>
      </w:pPr>
      <w:r>
        <w:t xml:space="preserve">развитие гибкой системы управления </w:t>
      </w:r>
      <w:r w:rsidR="0094488A">
        <w:t xml:space="preserve">научными </w:t>
      </w:r>
      <w:r>
        <w:t xml:space="preserve">организациями </w:t>
      </w:r>
      <w:r w:rsidR="0094488A">
        <w:t>с использованием</w:t>
      </w:r>
      <w:r>
        <w:t xml:space="preserve"> наблюдательных советов</w:t>
      </w:r>
      <w:r w:rsidR="0094488A">
        <w:t xml:space="preserve"> </w:t>
      </w:r>
      <w:r w:rsidR="007C26AF">
        <w:t xml:space="preserve">и </w:t>
      </w:r>
      <w:r>
        <w:t xml:space="preserve">вовлечением представителей высокотехнологичного бизнеса </w:t>
      </w:r>
      <w:r w:rsidR="0094488A">
        <w:t>и государства</w:t>
      </w:r>
      <w:r>
        <w:t>;</w:t>
      </w:r>
    </w:p>
    <w:p w:rsidR="00370AA8" w:rsidRDefault="00370AA8" w:rsidP="0033764D">
      <w:pPr>
        <w:pStyle w:val="31"/>
        <w:spacing w:before="120" w:after="80" w:line="288" w:lineRule="auto"/>
        <w:ind w:firstLine="1134"/>
        <w:jc w:val="both"/>
      </w:pPr>
      <w:r>
        <w:t>институционализацию форм организации научной, научно-технической и инновационной деятельности в виде исследовательских, инженерных</w:t>
      </w:r>
      <w:r w:rsidR="006B3AE7">
        <w:t xml:space="preserve"> и инженерно-производственных</w:t>
      </w:r>
      <w:r>
        <w:t xml:space="preserve"> консорциумов;</w:t>
      </w:r>
    </w:p>
    <w:p w:rsidR="00370AA8" w:rsidRPr="00C04DC7" w:rsidRDefault="00370AA8" w:rsidP="0033764D">
      <w:pPr>
        <w:pStyle w:val="31"/>
        <w:spacing w:before="120" w:after="80" w:line="288" w:lineRule="auto"/>
        <w:ind w:firstLine="1134"/>
        <w:jc w:val="both"/>
      </w:pPr>
      <w:r>
        <w:t>переход к модульной модели функционирования</w:t>
      </w:r>
      <w:r w:rsidR="009C09FD">
        <w:t xml:space="preserve"> научно-технической и инновационной</w:t>
      </w:r>
      <w:r>
        <w:t xml:space="preserve"> инфраструктуры</w:t>
      </w:r>
      <w:r w:rsidR="009C09FD">
        <w:t xml:space="preserve"> научных организаций </w:t>
      </w:r>
      <w:r>
        <w:t>(</w:t>
      </w:r>
      <w:r w:rsidR="00BE0AC6">
        <w:t>специальные</w:t>
      </w:r>
      <w:r w:rsidR="00BE0AC6" w:rsidRPr="00820F54">
        <w:t xml:space="preserve"> </w:t>
      </w:r>
      <w:r w:rsidRPr="00820F54">
        <w:t>площади размещения малых инновационных предприятий</w:t>
      </w:r>
      <w:r w:rsidR="009C09FD">
        <w:t>, пространства для совместной работы и иные модули</w:t>
      </w:r>
      <w:r>
        <w:t>)</w:t>
      </w:r>
      <w:r w:rsidRPr="00C04DC7">
        <w:t>.</w:t>
      </w:r>
    </w:p>
    <w:p w:rsidR="00370AA8" w:rsidRPr="00820F54" w:rsidRDefault="0033764D" w:rsidP="0033764D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Р</w:t>
      </w:r>
      <w:r w:rsidR="00370AA8" w:rsidRPr="00820F54">
        <w:t>азвити</w:t>
      </w:r>
      <w:r>
        <w:t>е</w:t>
      </w:r>
      <w:r w:rsidR="00370AA8" w:rsidRPr="00820F54">
        <w:t xml:space="preserve"> системы государственных и негосударственных фондов поддержки научной, научно-технической и инновационной деятельности как системы акселерации и поддержки инициативной науки</w:t>
      </w:r>
      <w:r w:rsidR="00370AA8">
        <w:t>, включая</w:t>
      </w:r>
      <w:r w:rsidR="00370AA8" w:rsidRPr="00820F54">
        <w:t>:</w:t>
      </w:r>
    </w:p>
    <w:p w:rsidR="00370AA8" w:rsidRPr="0033764D" w:rsidRDefault="00370AA8" w:rsidP="0033764D">
      <w:pPr>
        <w:pStyle w:val="31"/>
        <w:spacing w:before="120" w:after="80" w:line="288" w:lineRule="auto"/>
        <w:ind w:firstLine="1134"/>
        <w:jc w:val="both"/>
      </w:pPr>
      <w:r w:rsidRPr="00820F54">
        <w:t xml:space="preserve">предоставление </w:t>
      </w:r>
      <w:r w:rsidR="009C09FD">
        <w:t xml:space="preserve">в короткие сроки </w:t>
      </w:r>
      <w:r w:rsidRPr="00820F54">
        <w:t>дополнительных средств на решение отдельных исследовательских задач, возникающих в рамках научных, научно-технологических и инновационных проектов</w:t>
      </w:r>
      <w:r w:rsidR="0033764D" w:rsidRPr="0033764D">
        <w:t xml:space="preserve"> (</w:t>
      </w:r>
      <w:r w:rsidRPr="00820F54">
        <w:t>поиск партнеров, обеспечивающих финансирование перехода результатов в прикладную стадию, безбарьерный доступ к инфраструктуре и информации, субсидирование правовой охраны результатов за рубежом</w:t>
      </w:r>
      <w:r w:rsidR="0033764D" w:rsidRPr="0033764D">
        <w:t>);</w:t>
      </w:r>
    </w:p>
    <w:p w:rsidR="00370AA8" w:rsidRPr="00EE1D2C" w:rsidRDefault="0033764D" w:rsidP="0033764D">
      <w:pPr>
        <w:pStyle w:val="31"/>
        <w:spacing w:before="120" w:after="80" w:line="288" w:lineRule="auto"/>
        <w:ind w:firstLine="1134"/>
        <w:jc w:val="both"/>
      </w:pPr>
      <w:r>
        <w:t>внедрение</w:t>
      </w:r>
      <w:r w:rsidRPr="00820F54">
        <w:t xml:space="preserve"> </w:t>
      </w:r>
      <w:r w:rsidR="00370AA8" w:rsidRPr="00820F54">
        <w:t xml:space="preserve">новых </w:t>
      </w:r>
      <w:r>
        <w:t xml:space="preserve">подходов к </w:t>
      </w:r>
      <w:r w:rsidR="00370AA8" w:rsidRPr="00820F54">
        <w:t>отбор</w:t>
      </w:r>
      <w:r>
        <w:t>у</w:t>
      </w:r>
      <w:r w:rsidR="00370AA8" w:rsidRPr="00820F54">
        <w:t xml:space="preserve"> получателей поддержки</w:t>
      </w:r>
      <w:r>
        <w:t>, в том числе поддержка</w:t>
      </w:r>
      <w:r w:rsidR="00370AA8" w:rsidRPr="00820F54">
        <w:t xml:space="preserve"> задач проектов «</w:t>
      </w:r>
      <w:r w:rsidR="00370AA8" w:rsidRPr="00EE1D2C">
        <w:t>полного цикла», реализуемых консорциумами, отбираемы</w:t>
      </w:r>
      <w:r w:rsidR="007C26AF">
        <w:t>ми</w:t>
      </w:r>
      <w:r w:rsidR="00370AA8" w:rsidRPr="00EE1D2C">
        <w:t xml:space="preserve"> через цифровую инфраструктуру без предоставления заявок потенциальными получателями поддержки</w:t>
      </w:r>
      <w:r w:rsidRPr="00EE1D2C">
        <w:t>;</w:t>
      </w:r>
    </w:p>
    <w:p w:rsidR="00370AA8" w:rsidRPr="00EE1D2C" w:rsidRDefault="0033764D" w:rsidP="0033764D">
      <w:pPr>
        <w:pStyle w:val="31"/>
        <w:spacing w:before="120" w:after="80" w:line="288" w:lineRule="auto"/>
        <w:ind w:firstLine="1134"/>
        <w:jc w:val="both"/>
      </w:pPr>
      <w:r>
        <w:t>предоставление долговременной</w:t>
      </w:r>
      <w:r w:rsidRPr="0033764D">
        <w:t xml:space="preserve"> </w:t>
      </w:r>
      <w:r w:rsidR="00370AA8" w:rsidRPr="00820F54">
        <w:t>инвестиционной финансовой поддержки на условиях получения роялти при выходе научных, научно-</w:t>
      </w:r>
      <w:r w:rsidR="00370AA8" w:rsidRPr="00820F54">
        <w:lastRenderedPageBreak/>
        <w:t xml:space="preserve">технологических проектов в стадию практической реализации и докапитализация фондов за счет </w:t>
      </w:r>
      <w:r>
        <w:t>полученных</w:t>
      </w:r>
      <w:r w:rsidR="00370AA8" w:rsidRPr="00820F54">
        <w:t xml:space="preserve"> средств</w:t>
      </w:r>
      <w:r w:rsidR="00EE1D2C" w:rsidRPr="00EE1D2C">
        <w:t>;</w:t>
      </w:r>
    </w:p>
    <w:p w:rsidR="00370AA8" w:rsidRPr="00820F54" w:rsidRDefault="00370AA8" w:rsidP="0033764D">
      <w:pPr>
        <w:pStyle w:val="31"/>
        <w:spacing w:before="120" w:after="80" w:line="288" w:lineRule="auto"/>
        <w:ind w:firstLine="1134"/>
        <w:jc w:val="both"/>
      </w:pPr>
      <w:r w:rsidRPr="00820F54">
        <w:t xml:space="preserve">упрощение подачи заявок в фонды, в том числе полный переход на использование </w:t>
      </w:r>
      <w:r w:rsidR="00EE1D2C">
        <w:t>цифровых форм</w:t>
      </w:r>
      <w:r w:rsidRPr="00820F54">
        <w:t xml:space="preserve"> на стади</w:t>
      </w:r>
      <w:r w:rsidR="00EE1D2C">
        <w:t>ях</w:t>
      </w:r>
      <w:r w:rsidRPr="00820F54">
        <w:t xml:space="preserve"> формирования заявок</w:t>
      </w:r>
      <w:r w:rsidR="00EE1D2C">
        <w:t>,</w:t>
      </w:r>
      <w:r w:rsidRPr="00820F54">
        <w:t xml:space="preserve"> отбора</w:t>
      </w:r>
      <w:r w:rsidR="00EE1D2C">
        <w:t>,</w:t>
      </w:r>
      <w:r w:rsidRPr="00820F54">
        <w:t xml:space="preserve"> реализации и завершения проектов, а также использование объективной информации из государственных систем о результативности и репутации потенциальных получателей поддержки.</w:t>
      </w:r>
    </w:p>
    <w:p w:rsidR="00370AA8" w:rsidRPr="00CA7618" w:rsidRDefault="00370AA8" w:rsidP="006D2E1F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CA7618">
        <w:t>Реализаци</w:t>
      </w:r>
      <w:r w:rsidR="001D6CB9">
        <w:t>я</w:t>
      </w:r>
      <w:r w:rsidRPr="00CA7618">
        <w:t xml:space="preserve"> комплекса мероприятий</w:t>
      </w:r>
      <w:r w:rsidR="006D2E1F">
        <w:t>, направленных на</w:t>
      </w:r>
      <w:r w:rsidRPr="00CA7618">
        <w:t xml:space="preserve"> </w:t>
      </w:r>
      <w:r>
        <w:t>стабильно</w:t>
      </w:r>
      <w:r w:rsidR="006D2E1F">
        <w:t>е</w:t>
      </w:r>
      <w:r w:rsidRPr="00CA7618">
        <w:t xml:space="preserve"> взаимодействи</w:t>
      </w:r>
      <w:r w:rsidR="006D2E1F">
        <w:t>е</w:t>
      </w:r>
      <w:r w:rsidRPr="00CA7618">
        <w:t xml:space="preserve"> компаний с государственным участием</w:t>
      </w:r>
      <w:r w:rsidR="0064759A">
        <w:t>,</w:t>
      </w:r>
      <w:r w:rsidRPr="00CA7618">
        <w:t xml:space="preserve"> малых</w:t>
      </w:r>
      <w:r w:rsidR="0064759A">
        <w:t xml:space="preserve"> и средних </w:t>
      </w:r>
      <w:r w:rsidRPr="00CA7618">
        <w:t xml:space="preserve"> инновационных предприятий</w:t>
      </w:r>
      <w:r>
        <w:t>, включая</w:t>
      </w:r>
      <w:r w:rsidRPr="00CA7618">
        <w:t>:</w:t>
      </w:r>
    </w:p>
    <w:p w:rsidR="00370AA8" w:rsidRPr="00C04DC7" w:rsidRDefault="00370AA8" w:rsidP="0009030D">
      <w:pPr>
        <w:pStyle w:val="31"/>
        <w:spacing w:before="120" w:after="80" w:line="288" w:lineRule="auto"/>
        <w:ind w:firstLine="1134"/>
        <w:jc w:val="both"/>
      </w:pPr>
      <w:r w:rsidRPr="00CA7618">
        <w:t>совершенствование программ инновационного развития компаний с гос</w:t>
      </w:r>
      <w:r>
        <w:t>ударственным участием</w:t>
      </w:r>
      <w:r w:rsidRPr="00CA7618">
        <w:t xml:space="preserve"> </w:t>
      </w:r>
      <w:r w:rsidRPr="00C04DC7">
        <w:t>c фиксацией в программах требований к следующим поколениям перспективных продуктов;</w:t>
      </w:r>
    </w:p>
    <w:p w:rsidR="009C09FD" w:rsidRPr="0060129A" w:rsidRDefault="00370AA8" w:rsidP="0009030D">
      <w:pPr>
        <w:pStyle w:val="31"/>
        <w:spacing w:before="120" w:after="80" w:line="288" w:lineRule="auto"/>
        <w:ind w:firstLine="1134"/>
        <w:jc w:val="both"/>
      </w:pPr>
      <w:r w:rsidRPr="00CA7618">
        <w:t xml:space="preserve">обеспечение устойчивости малых и средних компаний, ориентированных на разработку следующего поколения перспективных продуктов, </w:t>
      </w:r>
      <w:r w:rsidR="00115F01">
        <w:t xml:space="preserve">в том числе </w:t>
      </w:r>
      <w:r w:rsidR="00F60057">
        <w:t xml:space="preserve">с использованием </w:t>
      </w:r>
      <w:r w:rsidRPr="00CA7618">
        <w:t>государственны</w:t>
      </w:r>
      <w:r w:rsidR="00F60057">
        <w:t>х</w:t>
      </w:r>
      <w:r w:rsidRPr="00CA7618">
        <w:t xml:space="preserve"> гаранти</w:t>
      </w:r>
      <w:r w:rsidR="00F60057">
        <w:t xml:space="preserve">й </w:t>
      </w:r>
      <w:r w:rsidRPr="00CA7618">
        <w:t>привлечени</w:t>
      </w:r>
      <w:r w:rsidR="00115F01">
        <w:t>я</w:t>
      </w:r>
      <w:r w:rsidRPr="00CA7618">
        <w:t xml:space="preserve"> </w:t>
      </w:r>
      <w:r w:rsidR="00115F01">
        <w:t xml:space="preserve">таких </w:t>
      </w:r>
      <w:r w:rsidRPr="00CA7618">
        <w:t>инвестиций</w:t>
      </w:r>
      <w:r w:rsidR="009C09FD" w:rsidRPr="0060129A">
        <w:t>;</w:t>
      </w:r>
    </w:p>
    <w:p w:rsidR="00370AA8" w:rsidRPr="00CA7618" w:rsidRDefault="009C09FD" w:rsidP="0009030D">
      <w:pPr>
        <w:pStyle w:val="31"/>
        <w:spacing w:before="120" w:after="80" w:line="288" w:lineRule="auto"/>
        <w:ind w:firstLine="1134"/>
        <w:jc w:val="both"/>
      </w:pPr>
      <w:r>
        <w:t>институализацию форм взаимодействия малого, среднего и крупного бизнеса, исследовательских и инженерных компаний в форме технологических платформ</w:t>
      </w:r>
      <w:r w:rsidR="00370AA8" w:rsidRPr="00CA7618">
        <w:t>.</w:t>
      </w:r>
    </w:p>
    <w:p w:rsidR="00370AA8" w:rsidRPr="00C04DC7" w:rsidRDefault="00370AA8" w:rsidP="0009030D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C04DC7">
        <w:t>Создани</w:t>
      </w:r>
      <w:r w:rsidR="001D6CB9">
        <w:t>е</w:t>
      </w:r>
      <w:r w:rsidRPr="00C04DC7">
        <w:t xml:space="preserve"> </w:t>
      </w:r>
      <w:r w:rsidR="00D02CA8">
        <w:t xml:space="preserve">на базе системы государственных научных центров </w:t>
      </w:r>
      <w:r w:rsidRPr="00C04DC7">
        <w:t>национальной сети технологической интеграции для разраб</w:t>
      </w:r>
      <w:r>
        <w:t xml:space="preserve">отки </w:t>
      </w:r>
      <w:r w:rsidR="00D02CA8">
        <w:t xml:space="preserve">и трансфера </w:t>
      </w:r>
      <w:r>
        <w:t>прорывных технологий</w:t>
      </w:r>
      <w:r w:rsidRPr="00C04DC7">
        <w:t xml:space="preserve"> посредством </w:t>
      </w:r>
      <w:r w:rsidR="00D02CA8">
        <w:t xml:space="preserve">открытого присвоения специального правового статуса </w:t>
      </w:r>
      <w:r w:rsidRPr="00C04DC7">
        <w:t>научным, научно-производственным</w:t>
      </w:r>
      <w:r w:rsidR="009F2A67">
        <w:t xml:space="preserve"> и</w:t>
      </w:r>
      <w:r w:rsidRPr="00C04DC7">
        <w:t xml:space="preserve"> образовательным организациям, занимающим лидирующее положение в определенной области исследований и разработок, позволяюще</w:t>
      </w:r>
      <w:r w:rsidR="0064759A">
        <w:t>го</w:t>
      </w:r>
      <w:r w:rsidRPr="00C04DC7">
        <w:t>:</w:t>
      </w:r>
    </w:p>
    <w:p w:rsidR="00370AA8" w:rsidRPr="00C04DC7" w:rsidRDefault="00370AA8" w:rsidP="0009030D">
      <w:pPr>
        <w:pStyle w:val="31"/>
        <w:spacing w:before="120" w:after="80" w:line="288" w:lineRule="auto"/>
        <w:ind w:firstLine="1134"/>
        <w:jc w:val="both"/>
      </w:pPr>
      <w:r w:rsidRPr="0047608E">
        <w:t xml:space="preserve"> </w:t>
      </w:r>
      <w:r w:rsidRPr="00C04DC7">
        <w:t>получ</w:t>
      </w:r>
      <w:r w:rsidR="0064759A">
        <w:t>ать</w:t>
      </w:r>
      <w:r w:rsidRPr="00C04DC7">
        <w:t xml:space="preserve"> и управл</w:t>
      </w:r>
      <w:r w:rsidR="0064759A">
        <w:t>ять</w:t>
      </w:r>
      <w:r w:rsidRPr="00C04DC7">
        <w:t xml:space="preserve"> правами на результаты интеллектуальной деятельности, созданны</w:t>
      </w:r>
      <w:r w:rsidR="0064759A">
        <w:t>е</w:t>
      </w:r>
      <w:r w:rsidRPr="00C04DC7">
        <w:t xml:space="preserve"> с привлечением </w:t>
      </w:r>
      <w:r w:rsidR="00115F01">
        <w:t xml:space="preserve">бюджетных </w:t>
      </w:r>
      <w:r w:rsidRPr="00C04DC7">
        <w:t>средств</w:t>
      </w:r>
      <w:r w:rsidR="00115F01">
        <w:t>,</w:t>
      </w:r>
      <w:r w:rsidRPr="00C04DC7">
        <w:t xml:space="preserve"> </w:t>
      </w:r>
      <w:r w:rsidR="00115F01">
        <w:t>для</w:t>
      </w:r>
      <w:r w:rsidRPr="00C04DC7">
        <w:t xml:space="preserve"> </w:t>
      </w:r>
      <w:r w:rsidR="0009030D">
        <w:t>разработки</w:t>
      </w:r>
      <w:r w:rsidRPr="00C04DC7">
        <w:t xml:space="preserve"> новых технологий;</w:t>
      </w:r>
    </w:p>
    <w:p w:rsidR="00370AA8" w:rsidRPr="00C04DC7" w:rsidRDefault="00370AA8" w:rsidP="0009030D">
      <w:pPr>
        <w:pStyle w:val="31"/>
        <w:spacing w:before="120" w:after="80" w:line="288" w:lineRule="auto"/>
        <w:ind w:firstLine="1134"/>
        <w:jc w:val="both"/>
      </w:pPr>
      <w:r w:rsidRPr="00C04DC7">
        <w:t>формировать стандарты и регламенты, стимулирующие бизнес к переходу на новые технологии;</w:t>
      </w:r>
    </w:p>
    <w:p w:rsidR="00370AA8" w:rsidRDefault="00370AA8" w:rsidP="0009030D">
      <w:pPr>
        <w:pStyle w:val="31"/>
        <w:spacing w:before="120" w:after="80" w:line="288" w:lineRule="auto"/>
        <w:ind w:firstLine="1134"/>
        <w:jc w:val="both"/>
      </w:pPr>
      <w:r w:rsidRPr="00C04DC7">
        <w:t>участвовать в формировании содержания образования для подготовки специалистов, способных осуществлять переход к новым технологиям.</w:t>
      </w:r>
    </w:p>
    <w:p w:rsidR="00370AA8" w:rsidRPr="00370AA8" w:rsidRDefault="00370AA8" w:rsidP="00370AA8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370AA8">
        <w:rPr>
          <w:rFonts w:ascii="Times New Roman" w:hAnsi="Times New Roman"/>
          <w:b/>
          <w:sz w:val="28"/>
          <w:szCs w:val="28"/>
        </w:rPr>
        <w:t>Развитие механизмов коммуникаций национальной-научно-технологической системы</w:t>
      </w:r>
    </w:p>
    <w:p w:rsidR="00370AA8" w:rsidRPr="003C6A2E" w:rsidRDefault="00E115B5" w:rsidP="003C6A2E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5115A6">
        <w:rPr>
          <w:rFonts w:ascii="Times New Roman" w:hAnsi="Times New Roman"/>
          <w:color w:val="000000"/>
          <w:sz w:val="28"/>
          <w:szCs w:val="28"/>
        </w:rPr>
        <w:t>этого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 xml:space="preserve"> формируются </w:t>
      </w:r>
      <w:r w:rsidR="003C6A2E" w:rsidRPr="003C6A2E">
        <w:rPr>
          <w:rFonts w:ascii="Times New Roman" w:hAnsi="Times New Roman"/>
          <w:color w:val="000000"/>
          <w:sz w:val="28"/>
          <w:szCs w:val="28"/>
        </w:rPr>
        <w:t xml:space="preserve">механизмы, обеспечивающие 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>активно</w:t>
      </w:r>
      <w:r w:rsidR="003C6A2E" w:rsidRPr="003C6A2E">
        <w:rPr>
          <w:rFonts w:ascii="Times New Roman" w:hAnsi="Times New Roman"/>
          <w:color w:val="000000"/>
          <w:sz w:val="28"/>
          <w:szCs w:val="28"/>
        </w:rPr>
        <w:t>е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 xml:space="preserve"> взаимодействи</w:t>
      </w:r>
      <w:r w:rsidR="003C6A2E" w:rsidRPr="003C6A2E">
        <w:rPr>
          <w:rFonts w:ascii="Times New Roman" w:hAnsi="Times New Roman"/>
          <w:color w:val="000000"/>
          <w:sz w:val="28"/>
          <w:szCs w:val="28"/>
        </w:rPr>
        <w:t>е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 xml:space="preserve"> науки с бизнесом, обществом</w:t>
      </w:r>
      <w:r w:rsidR="005115A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 xml:space="preserve"> государством на всех стадиях развития научно-технологических проектов</w:t>
      </w:r>
      <w:r w:rsidR="003C6A2E" w:rsidRPr="003C6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A2E" w:rsidRPr="003C6A2E">
        <w:rPr>
          <w:rFonts w:ascii="Times New Roman" w:hAnsi="Times New Roman"/>
          <w:color w:val="000000"/>
          <w:sz w:val="28"/>
          <w:szCs w:val="28"/>
        </w:rPr>
        <w:t>̶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>от формирования иде</w:t>
      </w:r>
      <w:r w:rsidR="003C6A2E">
        <w:rPr>
          <w:rFonts w:ascii="Times New Roman" w:hAnsi="Times New Roman"/>
          <w:color w:val="000000"/>
          <w:sz w:val="28"/>
          <w:szCs w:val="28"/>
        </w:rPr>
        <w:t>и</w:t>
      </w:r>
      <w:r w:rsidR="00370AA8" w:rsidRPr="003C6A2E">
        <w:rPr>
          <w:rFonts w:ascii="Times New Roman" w:hAnsi="Times New Roman"/>
          <w:color w:val="000000"/>
          <w:sz w:val="28"/>
          <w:szCs w:val="28"/>
        </w:rPr>
        <w:t xml:space="preserve"> до проведения исследований и освоения результатов</w:t>
      </w:r>
      <w:r w:rsidR="005115A6">
        <w:rPr>
          <w:rFonts w:ascii="Times New Roman" w:hAnsi="Times New Roman"/>
          <w:color w:val="000000"/>
          <w:sz w:val="28"/>
          <w:szCs w:val="28"/>
        </w:rPr>
        <w:t>.</w:t>
      </w:r>
    </w:p>
    <w:p w:rsidR="00370AA8" w:rsidRPr="00F94185" w:rsidRDefault="00BE0AC6" w:rsidP="00BE0AC6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С</w:t>
      </w:r>
      <w:r w:rsidR="00370AA8">
        <w:t>оздани</w:t>
      </w:r>
      <w:r>
        <w:t>е</w:t>
      </w:r>
      <w:r w:rsidR="00370AA8">
        <w:t xml:space="preserve"> </w:t>
      </w:r>
      <w:r w:rsidR="00370AA8" w:rsidRPr="00F94185">
        <w:t>цифровой инфраструктуры</w:t>
      </w:r>
      <w:r>
        <w:t xml:space="preserve"> и нормативно-правового регулирования,</w:t>
      </w:r>
      <w:r w:rsidR="00370AA8">
        <w:t xml:space="preserve"> обеспечивающе</w:t>
      </w:r>
      <w:r>
        <w:t>го</w:t>
      </w:r>
      <w:r w:rsidR="00370AA8" w:rsidRPr="00F94185">
        <w:t xml:space="preserve"> </w:t>
      </w:r>
      <w:r w:rsidR="00370AA8">
        <w:t>формирование</w:t>
      </w:r>
      <w:r w:rsidR="00370AA8" w:rsidRPr="00F94185">
        <w:t xml:space="preserve"> «сетей знаний»</w:t>
      </w:r>
      <w:r w:rsidR="00370AA8">
        <w:t xml:space="preserve"> для</w:t>
      </w:r>
      <w:r w:rsidR="00370AA8" w:rsidRPr="00F94185">
        <w:t xml:space="preserve"> взаимодействи</w:t>
      </w:r>
      <w:r w:rsidR="00370AA8">
        <w:t>я</w:t>
      </w:r>
      <w:r w:rsidR="00370AA8" w:rsidRPr="00F94185">
        <w:t xml:space="preserve"> исследователей, технологических предпринимателей и инвесторов в целях </w:t>
      </w:r>
      <w:r w:rsidR="005115A6">
        <w:t>создания</w:t>
      </w:r>
      <w:r w:rsidR="005115A6" w:rsidRPr="00F94185">
        <w:t xml:space="preserve"> </w:t>
      </w:r>
      <w:r w:rsidR="00370AA8" w:rsidRPr="00F94185">
        <w:t>новых продуктов и услуг</w:t>
      </w:r>
      <w:r w:rsidR="00370AA8">
        <w:t>, предоставляющих возможности</w:t>
      </w:r>
      <w:r w:rsidR="00370AA8" w:rsidRPr="00F94185">
        <w:t>:</w:t>
      </w:r>
    </w:p>
    <w:p w:rsidR="00370AA8" w:rsidRPr="00C77987" w:rsidRDefault="00370AA8" w:rsidP="00BE0AC6">
      <w:pPr>
        <w:pStyle w:val="31"/>
        <w:spacing w:before="120" w:after="80" w:line="288" w:lineRule="auto"/>
        <w:ind w:firstLine="1134"/>
        <w:jc w:val="both"/>
      </w:pPr>
      <w:r>
        <w:t xml:space="preserve">обмена </w:t>
      </w:r>
      <w:r w:rsidR="00BE0AC6">
        <w:t xml:space="preserve">идеями и </w:t>
      </w:r>
      <w:r>
        <w:t xml:space="preserve">сведениями о результатах исследований и разработок </w:t>
      </w:r>
      <w:r w:rsidRPr="00F94185">
        <w:t>на допатентной</w:t>
      </w:r>
      <w:r>
        <w:t xml:space="preserve"> стадии</w:t>
      </w:r>
      <w:r w:rsidR="00390F6F">
        <w:t xml:space="preserve"> с гарант</w:t>
      </w:r>
      <w:r w:rsidR="00AE778B">
        <w:t>ированной</w:t>
      </w:r>
      <w:r w:rsidR="00390F6F">
        <w:t xml:space="preserve"> защит</w:t>
      </w:r>
      <w:r w:rsidR="00AE778B">
        <w:t>ой</w:t>
      </w:r>
      <w:r w:rsidR="00390F6F">
        <w:t xml:space="preserve"> таких сведений</w:t>
      </w:r>
      <w:r w:rsidRPr="00C77987">
        <w:t>;</w:t>
      </w:r>
    </w:p>
    <w:p w:rsidR="00370AA8" w:rsidRPr="00BE0AC6" w:rsidRDefault="00370AA8" w:rsidP="00BE0AC6">
      <w:pPr>
        <w:pStyle w:val="31"/>
        <w:spacing w:before="120" w:after="80" w:line="288" w:lineRule="auto"/>
        <w:ind w:firstLine="1134"/>
        <w:jc w:val="both"/>
      </w:pPr>
      <w:r w:rsidRPr="00F94185">
        <w:t>заключения договоров о распределении будущих прав на результаты интеллектуальной деятельности</w:t>
      </w:r>
      <w:r w:rsidR="00BE0AC6">
        <w:t xml:space="preserve"> на</w:t>
      </w:r>
      <w:r w:rsidRPr="00F94185">
        <w:t xml:space="preserve"> </w:t>
      </w:r>
      <w:r w:rsidR="00BE0AC6">
        <w:t>до</w:t>
      </w:r>
      <w:r w:rsidR="00BE0AC6" w:rsidRPr="00F94185">
        <w:t>конкурентной</w:t>
      </w:r>
      <w:r w:rsidRPr="00F94185">
        <w:t xml:space="preserve"> </w:t>
      </w:r>
      <w:r w:rsidRPr="00C77987">
        <w:t>стади</w:t>
      </w:r>
      <w:r w:rsidR="00BE0AC6">
        <w:t>и</w:t>
      </w:r>
      <w:r w:rsidRPr="00C77987">
        <w:t>;</w:t>
      </w:r>
    </w:p>
    <w:p w:rsidR="00370AA8" w:rsidRPr="00C77987" w:rsidRDefault="00370AA8" w:rsidP="00BE0AC6">
      <w:pPr>
        <w:pStyle w:val="31"/>
        <w:spacing w:before="120" w:after="80" w:line="288" w:lineRule="auto"/>
        <w:ind w:firstLine="1134"/>
        <w:jc w:val="both"/>
      </w:pPr>
      <w:r w:rsidRPr="00F94185">
        <w:t>планировани</w:t>
      </w:r>
      <w:r>
        <w:t>я</w:t>
      </w:r>
      <w:r w:rsidRPr="00F94185">
        <w:t xml:space="preserve"> научных, научно-технических и инновационных проектов и </w:t>
      </w:r>
      <w:r>
        <w:t>обеспечени</w:t>
      </w:r>
      <w:r w:rsidR="005115A6">
        <w:t>я</w:t>
      </w:r>
      <w:r>
        <w:t xml:space="preserve"> </w:t>
      </w:r>
      <w:r w:rsidRPr="00F94185">
        <w:t>управления</w:t>
      </w:r>
      <w:r>
        <w:t xml:space="preserve"> ими</w:t>
      </w:r>
      <w:r w:rsidRPr="00C77987">
        <w:t>;</w:t>
      </w:r>
    </w:p>
    <w:p w:rsidR="00370AA8" w:rsidRPr="00F94185" w:rsidRDefault="00370AA8" w:rsidP="00BE0AC6">
      <w:pPr>
        <w:pStyle w:val="31"/>
        <w:spacing w:before="120" w:after="80" w:line="288" w:lineRule="auto"/>
        <w:ind w:firstLine="1134"/>
        <w:jc w:val="both"/>
      </w:pPr>
      <w:r w:rsidRPr="00F94185">
        <w:t xml:space="preserve"> защиты интересов участников, включая гаранти</w:t>
      </w:r>
      <w:r>
        <w:t>ю</w:t>
      </w:r>
      <w:r w:rsidRPr="00F94185">
        <w:t xml:space="preserve"> доходов </w:t>
      </w:r>
      <w:r>
        <w:t xml:space="preserve">от распоряжения интеллектуальными правами, в том числе </w:t>
      </w:r>
      <w:r w:rsidRPr="00F94185">
        <w:t>при вхождении в международные коллаборации.</w:t>
      </w:r>
    </w:p>
    <w:p w:rsidR="00370AA8" w:rsidRPr="00C15541" w:rsidRDefault="00370AA8" w:rsidP="00BF2BD5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C15541">
        <w:t>Развити</w:t>
      </w:r>
      <w:r w:rsidR="001D6CB9">
        <w:t>е</w:t>
      </w:r>
      <w:r w:rsidRPr="00C15541">
        <w:t xml:space="preserve"> конкурентоспособной системы охраны, управления и защиты прав интеллектуальной собственности, основанной на частно-государственном партнерстве, включая:</w:t>
      </w:r>
    </w:p>
    <w:p w:rsidR="00370AA8" w:rsidRPr="00C15541" w:rsidRDefault="00370AA8" w:rsidP="00BF2BD5">
      <w:pPr>
        <w:pStyle w:val="31"/>
        <w:spacing w:before="120" w:after="80" w:line="288" w:lineRule="auto"/>
        <w:ind w:firstLine="1134"/>
        <w:jc w:val="both"/>
      </w:pPr>
      <w:r>
        <w:t xml:space="preserve">переход к формам описания результатов интеллектуальной деятельности, </w:t>
      </w:r>
      <w:r w:rsidR="00F8335C">
        <w:t xml:space="preserve">обеспечивающим технологические </w:t>
      </w:r>
      <w:r>
        <w:t>возможност</w:t>
      </w:r>
      <w:r w:rsidR="00F8335C">
        <w:t>и</w:t>
      </w:r>
      <w:r>
        <w:t xml:space="preserve"> </w:t>
      </w:r>
      <w:r w:rsidR="00F8335C">
        <w:t>распространения и</w:t>
      </w:r>
      <w:r>
        <w:t xml:space="preserve"> </w:t>
      </w:r>
      <w:r w:rsidR="00F8335C">
        <w:t>промышленного использования</w:t>
      </w:r>
      <w:r w:rsidR="00656B60">
        <w:t xml:space="preserve"> таких результатов</w:t>
      </w:r>
      <w:r w:rsidRPr="00C15541">
        <w:t>;</w:t>
      </w:r>
    </w:p>
    <w:p w:rsidR="00370AA8" w:rsidRPr="00C15541" w:rsidRDefault="00370AA8" w:rsidP="00BF2BD5">
      <w:pPr>
        <w:pStyle w:val="31"/>
        <w:spacing w:before="120" w:after="80" w:line="288" w:lineRule="auto"/>
        <w:ind w:firstLine="1134"/>
        <w:jc w:val="both"/>
      </w:pPr>
      <w:r>
        <w:t>создание единого национального</w:t>
      </w:r>
      <w:r w:rsidR="00656B60">
        <w:t xml:space="preserve"> сервиса</w:t>
      </w:r>
      <w:r>
        <w:t>, обеспечивающего депонирование цифровых описаний объектов и фиксирующ</w:t>
      </w:r>
      <w:r w:rsidR="000C50DC">
        <w:t>его</w:t>
      </w:r>
      <w:r>
        <w:t xml:space="preserve"> приоритет авторства на основе признанных в мире технологий</w:t>
      </w:r>
      <w:r w:rsidRPr="00C15541">
        <w:t>;</w:t>
      </w:r>
    </w:p>
    <w:p w:rsidR="00656B60" w:rsidRDefault="00656B60" w:rsidP="00656B60">
      <w:pPr>
        <w:pStyle w:val="31"/>
        <w:spacing w:before="120" w:after="80" w:line="288" w:lineRule="auto"/>
        <w:ind w:firstLine="1134"/>
        <w:jc w:val="both"/>
      </w:pPr>
      <w:r>
        <w:t>развитие цифровых сервисов получения правовой охраны на территории Российской Федерации и за рубежом с предоставлением услуг по компенсации затрат на патентование;</w:t>
      </w:r>
    </w:p>
    <w:p w:rsidR="00370AA8" w:rsidRPr="00C15541" w:rsidRDefault="00F8335C" w:rsidP="00BF2BD5">
      <w:pPr>
        <w:pStyle w:val="31"/>
        <w:spacing w:before="120" w:after="80" w:line="288" w:lineRule="auto"/>
        <w:ind w:firstLine="1134"/>
        <w:jc w:val="both"/>
      </w:pPr>
      <w:r>
        <w:lastRenderedPageBreak/>
        <w:t>сокращение сроков государственной регистраци</w:t>
      </w:r>
      <w:r w:rsidR="009C09FD">
        <w:t>и</w:t>
      </w:r>
      <w:r>
        <w:t xml:space="preserve"> права посредством </w:t>
      </w:r>
      <w:r w:rsidR="00370AA8">
        <w:t>формировани</w:t>
      </w:r>
      <w:r>
        <w:t>я</w:t>
      </w:r>
      <w:r w:rsidR="00370AA8">
        <w:t xml:space="preserve"> </w:t>
      </w:r>
      <w:r>
        <w:t xml:space="preserve">профессиональной </w:t>
      </w:r>
      <w:r w:rsidR="00656B60">
        <w:t>сети независимых экспертов</w:t>
      </w:r>
      <w:r w:rsidR="00370AA8" w:rsidRPr="00C15541">
        <w:t>;</w:t>
      </w:r>
    </w:p>
    <w:p w:rsidR="00370AA8" w:rsidRDefault="00656B60" w:rsidP="00BF2BD5">
      <w:pPr>
        <w:pStyle w:val="31"/>
        <w:spacing w:before="120" w:after="80" w:line="288" w:lineRule="auto"/>
        <w:ind w:firstLine="1134"/>
        <w:jc w:val="both"/>
      </w:pPr>
      <w:r>
        <w:t>упрощение</w:t>
      </w:r>
      <w:r w:rsidR="00370AA8">
        <w:t xml:space="preserve"> сделок с </w:t>
      </w:r>
      <w:r>
        <w:t xml:space="preserve">интеллектуальными </w:t>
      </w:r>
      <w:r w:rsidR="00370AA8">
        <w:t>правами</w:t>
      </w:r>
      <w:r>
        <w:t xml:space="preserve"> </w:t>
      </w:r>
      <w:r w:rsidR="006B3AE7">
        <w:t xml:space="preserve"> посредством</w:t>
      </w:r>
      <w:r>
        <w:t xml:space="preserve"> использовани</w:t>
      </w:r>
      <w:r w:rsidR="006B3AE7">
        <w:t>я</w:t>
      </w:r>
      <w:r>
        <w:t xml:space="preserve"> информационно-телекоммуникационных </w:t>
      </w:r>
      <w:r w:rsidR="006B3AE7">
        <w:t xml:space="preserve">сервисов и </w:t>
      </w:r>
      <w:r>
        <w:t>сетей</w:t>
      </w:r>
      <w:r w:rsidR="00370AA8">
        <w:t xml:space="preserve">, </w:t>
      </w:r>
      <w:r>
        <w:t>обеспечени</w:t>
      </w:r>
      <w:r w:rsidR="00AE778B">
        <w:t>я</w:t>
      </w:r>
      <w:r>
        <w:t xml:space="preserve"> множества форм и </w:t>
      </w:r>
      <w:r w:rsidR="00AE778B">
        <w:t>способов</w:t>
      </w:r>
      <w:r>
        <w:t xml:space="preserve"> получения вознаграждения.</w:t>
      </w:r>
    </w:p>
    <w:p w:rsidR="00370AA8" w:rsidRDefault="009C09FD" w:rsidP="00D02CA8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Создание</w:t>
      </w:r>
      <w:r w:rsidR="00D02CA8">
        <w:t xml:space="preserve"> новых </w:t>
      </w:r>
      <w:r w:rsidR="00370AA8">
        <w:t>профессионал</w:t>
      </w:r>
      <w:r w:rsidR="00D02CA8">
        <w:t>ьных</w:t>
      </w:r>
      <w:r w:rsidR="00370AA8">
        <w:t xml:space="preserve"> </w:t>
      </w:r>
      <w:r w:rsidR="00D02CA8">
        <w:t xml:space="preserve">навыков и кадровых позиций </w:t>
      </w:r>
      <w:r w:rsidR="00370AA8">
        <w:t>в сфере исследований и разработок, в том числе за счет</w:t>
      </w:r>
      <w:r w:rsidR="00370AA8" w:rsidRPr="00C15541">
        <w:t xml:space="preserve">: </w:t>
      </w:r>
    </w:p>
    <w:p w:rsidR="00370AA8" w:rsidRPr="00AE778B" w:rsidRDefault="00656B60" w:rsidP="00D02CA8">
      <w:pPr>
        <w:pStyle w:val="31"/>
        <w:spacing w:before="120" w:after="80" w:line="288" w:lineRule="auto"/>
        <w:ind w:firstLine="1134"/>
        <w:jc w:val="both"/>
      </w:pPr>
      <w:r w:rsidRPr="00AE778B">
        <w:t xml:space="preserve">разработки </w:t>
      </w:r>
      <w:r w:rsidR="00370AA8" w:rsidRPr="00AE778B">
        <w:t>новой системы профессиональных стандартов в сфере науки, технологий и инноваций</w:t>
      </w:r>
      <w:r w:rsidRPr="00AE778B">
        <w:t xml:space="preserve">, </w:t>
      </w:r>
      <w:r w:rsidR="009C09FD" w:rsidRPr="00AE778B">
        <w:t>гармонизированных с глобальной архитектурой рынка науки и технологий</w:t>
      </w:r>
      <w:r w:rsidR="00370AA8" w:rsidRPr="00AE778B">
        <w:t>, включая функции профессионального управления исследованиями</w:t>
      </w:r>
      <w:r w:rsidR="00D02CA8" w:rsidRPr="00AE778B">
        <w:t>,</w:t>
      </w:r>
      <w:r w:rsidR="00370AA8" w:rsidRPr="00AE778B">
        <w:t xml:space="preserve"> разработками</w:t>
      </w:r>
      <w:r w:rsidR="00D02CA8" w:rsidRPr="00AE778B">
        <w:t xml:space="preserve"> и результатами</w:t>
      </w:r>
      <w:r w:rsidR="00370AA8" w:rsidRPr="00AE778B">
        <w:t>;</w:t>
      </w:r>
    </w:p>
    <w:p w:rsidR="00370AA8" w:rsidRPr="004025D6" w:rsidRDefault="00656B60" w:rsidP="00D02CA8">
      <w:pPr>
        <w:pStyle w:val="31"/>
        <w:spacing w:before="120" w:after="80" w:line="288" w:lineRule="auto"/>
        <w:ind w:firstLine="1134"/>
        <w:jc w:val="both"/>
      </w:pPr>
      <w:r>
        <w:t>формирования института «главных исследователей», обеспечивающих координацию проектов, выполняемых консорциумами организаций</w:t>
      </w:r>
      <w:r w:rsidR="00370AA8">
        <w:t xml:space="preserve">. </w:t>
      </w:r>
    </w:p>
    <w:p w:rsidR="009C09FD" w:rsidRDefault="00370AA8" w:rsidP="009C09FD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Реализаци</w:t>
      </w:r>
      <w:r w:rsidR="001D6CB9">
        <w:t>я</w:t>
      </w:r>
      <w:r w:rsidRPr="004025D6">
        <w:t xml:space="preserve"> </w:t>
      </w:r>
      <w:r w:rsidR="00AE778B">
        <w:t xml:space="preserve">национального научно-технологического </w:t>
      </w:r>
      <w:r w:rsidR="009C09FD">
        <w:t xml:space="preserve">проекта </w:t>
      </w:r>
      <w:r w:rsidR="009C09FD" w:rsidRPr="000647F0">
        <w:t>«полного цикла»</w:t>
      </w:r>
      <w:r w:rsidR="009C09FD">
        <w:t xml:space="preserve"> </w:t>
      </w:r>
      <w:r w:rsidR="00AE778B">
        <w:t xml:space="preserve">по </w:t>
      </w:r>
      <w:r w:rsidR="00C410AA">
        <w:t>с</w:t>
      </w:r>
      <w:r w:rsidR="00C410AA" w:rsidRPr="004025D6">
        <w:t>оздани</w:t>
      </w:r>
      <w:r w:rsidR="00AE778B">
        <w:t>ю</w:t>
      </w:r>
      <w:r w:rsidR="00C410AA" w:rsidRPr="004025D6">
        <w:t xml:space="preserve"> </w:t>
      </w:r>
      <w:r w:rsidRPr="004025D6">
        <w:t xml:space="preserve">при ведущих научных и образовательных организациях высокотехнологичной жилищной инфраструктуры </w:t>
      </w:r>
      <w:r w:rsidR="00021063" w:rsidRPr="004025D6">
        <w:t>временного проживания</w:t>
      </w:r>
      <w:r w:rsidR="00021063">
        <w:t>, включая</w:t>
      </w:r>
      <w:r w:rsidRPr="004025D6">
        <w:t xml:space="preserve"> индивидуальн</w:t>
      </w:r>
      <w:r w:rsidR="00021063">
        <w:t>ое жилищное строительство</w:t>
      </w:r>
      <w:r w:rsidR="009C09FD">
        <w:t>, на основе</w:t>
      </w:r>
      <w:r w:rsidRPr="00F94185">
        <w:t xml:space="preserve"> прорывных разработок российской науки в сфере энергетики, промышленного дизайна, строительства, инженерной инфраструктуры</w:t>
      </w:r>
      <w:r w:rsidR="009C09FD">
        <w:t xml:space="preserve">. </w:t>
      </w:r>
    </w:p>
    <w:p w:rsidR="00370AA8" w:rsidRPr="00F94185" w:rsidRDefault="00AE778B" w:rsidP="009C09FD">
      <w:pPr>
        <w:pStyle w:val="31"/>
        <w:spacing w:before="120" w:after="80" w:line="288" w:lineRule="auto"/>
        <w:ind w:firstLine="1134"/>
        <w:jc w:val="both"/>
      </w:pPr>
      <w:r>
        <w:t xml:space="preserve">Проект </w:t>
      </w:r>
      <w:r w:rsidR="00C410AA">
        <w:t xml:space="preserve">ставит </w:t>
      </w:r>
      <w:r w:rsidR="00021063">
        <w:t>целью существенно</w:t>
      </w:r>
      <w:r w:rsidR="00C410AA">
        <w:t>е</w:t>
      </w:r>
      <w:r w:rsidR="00021063">
        <w:t xml:space="preserve"> превосходств</w:t>
      </w:r>
      <w:r w:rsidR="00C410AA">
        <w:t>о</w:t>
      </w:r>
      <w:r w:rsidR="00021063">
        <w:t xml:space="preserve"> </w:t>
      </w:r>
      <w:r w:rsidR="00021063" w:rsidRPr="00C77987">
        <w:t>экономически</w:t>
      </w:r>
      <w:r w:rsidR="00021063">
        <w:t>х</w:t>
      </w:r>
      <w:r w:rsidR="00021063" w:rsidRPr="00C77987">
        <w:t>, эргономически</w:t>
      </w:r>
      <w:r w:rsidR="00021063">
        <w:t>х</w:t>
      </w:r>
      <w:r w:rsidR="00021063" w:rsidRPr="00C77987">
        <w:t>, экологически</w:t>
      </w:r>
      <w:r w:rsidR="00021063">
        <w:t>х характеристики объектов строительства</w:t>
      </w:r>
      <w:r w:rsidR="00C410AA">
        <w:t xml:space="preserve">, апробацию новых форм частно-государственного партнерства, в том числе </w:t>
      </w:r>
      <w:r w:rsidR="00021063" w:rsidRPr="00C77987">
        <w:t xml:space="preserve">привлечение частных кредитных ресурсов и выход на окупаемость </w:t>
      </w:r>
      <w:r w:rsidR="00390F6F">
        <w:t xml:space="preserve">и </w:t>
      </w:r>
      <w:r w:rsidR="00C410AA">
        <w:t xml:space="preserve">получение доходов участниками проекта </w:t>
      </w:r>
      <w:r w:rsidR="00021063" w:rsidRPr="00C77987">
        <w:t>за счет</w:t>
      </w:r>
      <w:r w:rsidR="00C410AA">
        <w:t xml:space="preserve"> управления</w:t>
      </w:r>
      <w:r w:rsidR="00021063" w:rsidRPr="00C77987">
        <w:t xml:space="preserve"> </w:t>
      </w:r>
      <w:r w:rsidR="00C410AA">
        <w:t>правами на</w:t>
      </w:r>
      <w:r w:rsidR="00021063" w:rsidRPr="00C77987">
        <w:t xml:space="preserve"> разработанны</w:t>
      </w:r>
      <w:r w:rsidR="00C410AA">
        <w:t>е</w:t>
      </w:r>
      <w:r w:rsidR="00021063" w:rsidRPr="00C77987">
        <w:t xml:space="preserve"> технологи</w:t>
      </w:r>
      <w:r w:rsidR="00C410AA">
        <w:t>и</w:t>
      </w:r>
      <w:r w:rsidR="00021063" w:rsidRPr="00C77987">
        <w:t xml:space="preserve">, в том числе </w:t>
      </w:r>
      <w:r>
        <w:t xml:space="preserve">за счет </w:t>
      </w:r>
      <w:r w:rsidR="00021063" w:rsidRPr="00C77987">
        <w:t>зарубеж</w:t>
      </w:r>
      <w:r>
        <w:t>ного лицензирования</w:t>
      </w:r>
      <w:r w:rsidR="00C410AA">
        <w:t>.</w:t>
      </w:r>
    </w:p>
    <w:p w:rsidR="00155E56" w:rsidRDefault="00155E56" w:rsidP="00D02CA8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 xml:space="preserve">Формирование </w:t>
      </w:r>
      <w:r w:rsidR="00370AA8" w:rsidRPr="002D1846">
        <w:t>территорий интенсивного научно-технологического развития – глобально конкурентоспособных</w:t>
      </w:r>
      <w:r w:rsidR="00C410AA">
        <w:t xml:space="preserve"> быстрорастущих</w:t>
      </w:r>
      <w:r w:rsidR="00370AA8" w:rsidRPr="002D1846">
        <w:t xml:space="preserve"> </w:t>
      </w:r>
      <w:r w:rsidR="00C410AA">
        <w:t>агломераций</w:t>
      </w:r>
      <w:r w:rsidR="00C410AA" w:rsidRPr="002D1846">
        <w:t xml:space="preserve"> </w:t>
      </w:r>
      <w:r w:rsidR="00370AA8" w:rsidRPr="002D1846">
        <w:t xml:space="preserve">с выраженной специализацией и </w:t>
      </w:r>
      <w:r>
        <w:t>сверх</w:t>
      </w:r>
      <w:r w:rsidR="00370AA8" w:rsidRPr="002D1846">
        <w:t>высокой концентрацией исследований, разработок, производств</w:t>
      </w:r>
      <w:r>
        <w:t>, включая</w:t>
      </w:r>
      <w:r w:rsidR="00251037">
        <w:t>:</w:t>
      </w:r>
    </w:p>
    <w:p w:rsidR="00C410AA" w:rsidRPr="00C410AA" w:rsidRDefault="00C410AA" w:rsidP="00D02CA8">
      <w:pPr>
        <w:pStyle w:val="31"/>
        <w:spacing w:before="120" w:after="80" w:line="288" w:lineRule="auto"/>
        <w:ind w:firstLine="1134"/>
        <w:jc w:val="both"/>
      </w:pPr>
      <w:r>
        <w:lastRenderedPageBreak/>
        <w:t xml:space="preserve">развитие высокотехнологичного предпринимательства, </w:t>
      </w:r>
      <w:r w:rsidR="00B450EF">
        <w:t>пространственной</w:t>
      </w:r>
      <w:r>
        <w:t xml:space="preserve"> и социальной инфраструктуры вокруг «центров  превосходства»</w:t>
      </w:r>
      <w:r w:rsidRPr="00C410AA">
        <w:t>;</w:t>
      </w:r>
    </w:p>
    <w:p w:rsidR="00370AA8" w:rsidRPr="00E115B5" w:rsidRDefault="00155E56" w:rsidP="00C410AA">
      <w:pPr>
        <w:pStyle w:val="31"/>
        <w:spacing w:before="120" w:after="80" w:line="288" w:lineRule="auto"/>
        <w:ind w:firstLine="1134"/>
        <w:jc w:val="both"/>
      </w:pPr>
      <w:r>
        <w:t xml:space="preserve">создание новых </w:t>
      </w:r>
      <w:r w:rsidR="00E115B5">
        <w:t xml:space="preserve">нормативно-правовых и организационных </w:t>
      </w:r>
      <w:r>
        <w:t xml:space="preserve">механизмов </w:t>
      </w:r>
      <w:r w:rsidR="00E115B5">
        <w:t>управления на таких территориях</w:t>
      </w:r>
      <w:r w:rsidR="00E115B5" w:rsidRPr="00C410AA">
        <w:t>;</w:t>
      </w:r>
    </w:p>
    <w:p w:rsidR="00370AA8" w:rsidRPr="0072207A" w:rsidRDefault="00155E56" w:rsidP="00C410AA">
      <w:pPr>
        <w:pStyle w:val="31"/>
        <w:spacing w:before="120" w:after="80" w:line="288" w:lineRule="auto"/>
        <w:ind w:firstLine="1134"/>
        <w:jc w:val="both"/>
      </w:pPr>
      <w:r>
        <w:t xml:space="preserve">формирование </w:t>
      </w:r>
      <w:r w:rsidR="00370AA8">
        <w:t xml:space="preserve">системы </w:t>
      </w:r>
      <w:r w:rsidR="00370AA8" w:rsidRPr="002D1846">
        <w:t xml:space="preserve">коммуникации </w:t>
      </w:r>
      <w:r w:rsidR="00C410AA">
        <w:t xml:space="preserve">агломераций </w:t>
      </w:r>
      <w:r w:rsidR="00370AA8" w:rsidRPr="002D1846">
        <w:t xml:space="preserve">с другими регионами России в части трансфера </w:t>
      </w:r>
      <w:r w:rsidR="005C1B68">
        <w:t>разработанных</w:t>
      </w:r>
      <w:r w:rsidR="00370AA8" w:rsidRPr="002D1846">
        <w:t xml:space="preserve"> технологий, продуктов или услуг</w:t>
      </w:r>
      <w:r w:rsidR="00370AA8" w:rsidRPr="0072207A">
        <w:t>;</w:t>
      </w:r>
    </w:p>
    <w:p w:rsidR="00370AA8" w:rsidRPr="0047608E" w:rsidRDefault="00155E56" w:rsidP="00C410AA">
      <w:pPr>
        <w:pStyle w:val="31"/>
        <w:spacing w:before="120" w:after="80" w:line="288" w:lineRule="auto"/>
        <w:ind w:firstLine="1134"/>
        <w:jc w:val="both"/>
      </w:pPr>
      <w:r>
        <w:t>реализаци</w:t>
      </w:r>
      <w:r w:rsidR="00E115B5">
        <w:t>ю</w:t>
      </w:r>
      <w:r>
        <w:t xml:space="preserve"> </w:t>
      </w:r>
      <w:r w:rsidR="00370AA8" w:rsidRPr="002D1846">
        <w:t>мероприяти</w:t>
      </w:r>
      <w:r w:rsidR="00370AA8">
        <w:t>й,</w:t>
      </w:r>
      <w:r w:rsidR="00370AA8" w:rsidRPr="002D1846">
        <w:t xml:space="preserve"> </w:t>
      </w:r>
      <w:r w:rsidR="00370AA8">
        <w:t>обеспечивающих</w:t>
      </w:r>
      <w:r w:rsidR="00370AA8" w:rsidRPr="002D1846">
        <w:t xml:space="preserve"> </w:t>
      </w:r>
      <w:r w:rsidR="00AE778B" w:rsidRPr="002D1846">
        <w:t>брэндинг</w:t>
      </w:r>
      <w:r>
        <w:t xml:space="preserve"> территорий</w:t>
      </w:r>
      <w:r w:rsidR="00370AA8" w:rsidRPr="002D1846">
        <w:t xml:space="preserve"> на национальном</w:t>
      </w:r>
      <w:r>
        <w:t xml:space="preserve"> </w:t>
      </w:r>
      <w:r w:rsidR="00370AA8" w:rsidRPr="002D1846">
        <w:t>и глобальном рынк</w:t>
      </w:r>
      <w:r w:rsidR="00370AA8">
        <w:t>ах</w:t>
      </w:r>
      <w:r w:rsidR="00370AA8" w:rsidRPr="002D1846">
        <w:t>.</w:t>
      </w:r>
    </w:p>
    <w:p w:rsidR="00370AA8" w:rsidRPr="00370AA8" w:rsidRDefault="00370AA8" w:rsidP="00370AA8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370AA8">
        <w:rPr>
          <w:rFonts w:ascii="Times New Roman" w:hAnsi="Times New Roman"/>
          <w:b/>
          <w:sz w:val="28"/>
          <w:szCs w:val="28"/>
        </w:rPr>
        <w:t>Развитие интеграционных процессов с гл</w:t>
      </w:r>
      <w:r w:rsidR="00330174">
        <w:rPr>
          <w:rFonts w:ascii="Times New Roman" w:hAnsi="Times New Roman"/>
          <w:b/>
          <w:sz w:val="28"/>
          <w:szCs w:val="28"/>
        </w:rPr>
        <w:t>обальной научно-технологической и</w:t>
      </w:r>
      <w:r w:rsidRPr="00370AA8">
        <w:rPr>
          <w:rFonts w:ascii="Times New Roman" w:hAnsi="Times New Roman"/>
          <w:b/>
          <w:sz w:val="28"/>
          <w:szCs w:val="28"/>
        </w:rPr>
        <w:t xml:space="preserve"> экономической системами </w:t>
      </w:r>
    </w:p>
    <w:p w:rsidR="00796D58" w:rsidRPr="00C410AA" w:rsidRDefault="00E115B5" w:rsidP="00C410AA">
      <w:pPr>
        <w:tabs>
          <w:tab w:val="left" w:pos="1134"/>
        </w:tabs>
        <w:spacing w:after="120" w:line="276" w:lineRule="auto"/>
        <w:ind w:firstLine="1134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090D9B">
        <w:rPr>
          <w:rFonts w:ascii="Times New Roman" w:hAnsi="Times New Roman"/>
          <w:color w:val="000000"/>
          <w:sz w:val="28"/>
          <w:szCs w:val="28"/>
        </w:rPr>
        <w:t>этого</w:t>
      </w:r>
      <w:r w:rsidR="00370AA8" w:rsidRPr="00C410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создаются механизмы, обеспечивающие полноправное участие </w:t>
      </w:r>
      <w:r w:rsidR="00370AA8" w:rsidRPr="00C410AA">
        <w:rPr>
          <w:rFonts w:ascii="Times New Roman" w:hAnsi="Times New Roman"/>
          <w:color w:val="000000"/>
          <w:sz w:val="28"/>
          <w:szCs w:val="28"/>
        </w:rPr>
        <w:t>российских ученых и коллективов в проведении передовых исследований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формировании </w:t>
      </w:r>
      <w:r w:rsidRPr="00201B64">
        <w:rPr>
          <w:rFonts w:ascii="Times New Roman" w:hAnsi="Times New Roman"/>
          <w:color w:val="000000"/>
          <w:sz w:val="28"/>
          <w:szCs w:val="28"/>
        </w:rPr>
        <w:t>глобальной повестки</w:t>
      </w:r>
      <w:r w:rsidR="00D5464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гарантирующи</w:t>
      </w:r>
      <w:r w:rsidR="00D54644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C410AA">
        <w:rPr>
          <w:rFonts w:ascii="Times New Roman" w:hAnsi="Times New Roman"/>
          <w:color w:val="000000"/>
          <w:sz w:val="28"/>
          <w:szCs w:val="28"/>
        </w:rPr>
        <w:t>защит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370AA8" w:rsidRPr="00C410AA">
        <w:rPr>
          <w:rFonts w:ascii="Times New Roman" w:hAnsi="Times New Roman"/>
          <w:color w:val="000000"/>
          <w:sz w:val="28"/>
          <w:szCs w:val="28"/>
        </w:rPr>
        <w:t xml:space="preserve"> национальных интересов при использовании результатов исследований</w:t>
      </w:r>
      <w:r w:rsidR="00330174">
        <w:rPr>
          <w:rFonts w:ascii="Times New Roman" w:hAnsi="Times New Roman"/>
          <w:color w:val="000000"/>
          <w:sz w:val="28"/>
          <w:szCs w:val="28"/>
        </w:rPr>
        <w:t xml:space="preserve"> и разработок</w:t>
      </w:r>
      <w:r w:rsidR="00090D9B">
        <w:rPr>
          <w:rFonts w:ascii="Times New Roman" w:hAnsi="Times New Roman"/>
          <w:color w:val="000000"/>
          <w:sz w:val="28"/>
          <w:szCs w:val="28"/>
        </w:rPr>
        <w:t>.</w:t>
      </w:r>
    </w:p>
    <w:p w:rsidR="00370AA8" w:rsidRPr="00B91C05" w:rsidRDefault="00370AA8" w:rsidP="00C410AA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B91C05">
        <w:t>Формировани</w:t>
      </w:r>
      <w:r w:rsidR="001D6CB9">
        <w:t>е</w:t>
      </w:r>
      <w:r w:rsidRPr="00B91C05">
        <w:t xml:space="preserve"> программы развития национальной сети </w:t>
      </w:r>
      <w:r w:rsidR="00D02CA8">
        <w:t xml:space="preserve">уникальных </w:t>
      </w:r>
      <w:r w:rsidR="00D02CA8" w:rsidRPr="00B91C05">
        <w:t>нау</w:t>
      </w:r>
      <w:r w:rsidR="00D02CA8">
        <w:t xml:space="preserve">чных установок </w:t>
      </w:r>
      <w:r w:rsidRPr="00B91C05">
        <w:t>высокого класса, обеспечивающей:</w:t>
      </w:r>
    </w:p>
    <w:p w:rsidR="0060129A" w:rsidRPr="0060129A" w:rsidRDefault="00370AA8" w:rsidP="00C410AA">
      <w:pPr>
        <w:pStyle w:val="31"/>
        <w:spacing w:before="120" w:after="80" w:line="288" w:lineRule="auto"/>
        <w:ind w:firstLine="1134"/>
        <w:jc w:val="both"/>
      </w:pPr>
      <w:r w:rsidRPr="00B91C05">
        <w:t xml:space="preserve">целевое финансирование </w:t>
      </w:r>
      <w:r w:rsidR="00D54644">
        <w:t>модернизации и создания новых</w:t>
      </w:r>
      <w:r w:rsidRPr="00B91C05">
        <w:t xml:space="preserve"> уникальных научных установок для реализации совместных международных исследовательских программ</w:t>
      </w:r>
      <w:r w:rsidR="0060129A" w:rsidRPr="0060129A">
        <w:t>;</w:t>
      </w:r>
    </w:p>
    <w:p w:rsidR="00D54644" w:rsidRPr="00C410AA" w:rsidRDefault="00370AA8" w:rsidP="00C410AA">
      <w:pPr>
        <w:pStyle w:val="31"/>
        <w:spacing w:before="120" w:after="80" w:line="288" w:lineRule="auto"/>
        <w:ind w:firstLine="1134"/>
        <w:jc w:val="both"/>
      </w:pPr>
      <w:r>
        <w:t>п</w:t>
      </w:r>
      <w:r w:rsidRPr="005E7368">
        <w:t xml:space="preserve">еревод управления </w:t>
      </w:r>
      <w:r>
        <w:t xml:space="preserve">уникальными научными установками </w:t>
      </w:r>
      <w:r w:rsidRPr="005E7368">
        <w:t xml:space="preserve">на </w:t>
      </w:r>
      <w:r w:rsidR="00D54644">
        <w:t>открытые</w:t>
      </w:r>
      <w:r w:rsidR="00D54644" w:rsidRPr="005E7368">
        <w:t xml:space="preserve"> </w:t>
      </w:r>
      <w:r w:rsidRPr="005E7368">
        <w:t xml:space="preserve">стандарты </w:t>
      </w:r>
      <w:r w:rsidR="00D54644">
        <w:t>доступа</w:t>
      </w:r>
      <w:r w:rsidR="00F625FE">
        <w:t xml:space="preserve"> и</w:t>
      </w:r>
      <w:r w:rsidR="00D54644">
        <w:t xml:space="preserve"> </w:t>
      </w:r>
      <w:r w:rsidRPr="005E7368">
        <w:t>ведения отчетности</w:t>
      </w:r>
      <w:r w:rsidR="00D54644">
        <w:t>, в том числе в целях</w:t>
      </w:r>
      <w:r w:rsidRPr="005E7368">
        <w:t xml:space="preserve"> привлечения инвестиций</w:t>
      </w:r>
      <w:r w:rsidR="00D54644" w:rsidRPr="00C410AA">
        <w:t>;</w:t>
      </w:r>
    </w:p>
    <w:p w:rsidR="00370AA8" w:rsidRDefault="00D54644" w:rsidP="00C410AA">
      <w:pPr>
        <w:pStyle w:val="31"/>
        <w:spacing w:before="120" w:after="80" w:line="288" w:lineRule="auto"/>
        <w:ind w:firstLine="1134"/>
        <w:jc w:val="both"/>
      </w:pPr>
      <w:r>
        <w:t>формирование признанной мировым сообществом информационной инфраструктуры для публикации результатов научных исследований</w:t>
      </w:r>
      <w:r w:rsidR="00370AA8">
        <w:t xml:space="preserve">. </w:t>
      </w:r>
    </w:p>
    <w:p w:rsidR="00370AA8" w:rsidRPr="00B91C05" w:rsidRDefault="00370AA8" w:rsidP="00C410AA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B91C05">
        <w:t>Внедрение новых инструментов, реализуемых фондами поддержки научной, научно-технической и инновационной деятельности</w:t>
      </w:r>
      <w:r w:rsidR="00F625FE">
        <w:t>,</w:t>
      </w:r>
      <w:r w:rsidRPr="00B91C05">
        <w:t xml:space="preserve"> </w:t>
      </w:r>
      <w:r w:rsidR="00F625FE">
        <w:t xml:space="preserve">которые </w:t>
      </w:r>
      <w:r w:rsidRPr="00B91C05">
        <w:t xml:space="preserve"> </w:t>
      </w:r>
      <w:r w:rsidR="00F625FE">
        <w:t xml:space="preserve">содействуют </w:t>
      </w:r>
      <w:r w:rsidRPr="00B91C05">
        <w:t>вхождени</w:t>
      </w:r>
      <w:r w:rsidR="00F625FE">
        <w:t>ю</w:t>
      </w:r>
      <w:r w:rsidRPr="00B91C05">
        <w:t xml:space="preserve"> российских исследовательских групп в международные коллаборации </w:t>
      </w:r>
      <w:r w:rsidR="00F625FE">
        <w:t xml:space="preserve">для: </w:t>
      </w:r>
    </w:p>
    <w:p w:rsidR="00370AA8" w:rsidRPr="00B91C05" w:rsidRDefault="00370AA8" w:rsidP="006B3AE7">
      <w:pPr>
        <w:pStyle w:val="31"/>
        <w:spacing w:before="120" w:after="80" w:line="288" w:lineRule="auto"/>
        <w:ind w:firstLine="1134"/>
        <w:jc w:val="both"/>
      </w:pPr>
      <w:r w:rsidRPr="00B91C05">
        <w:lastRenderedPageBreak/>
        <w:t>привлечения зарубежных инвестиций в исследования и разработки, в которых российские коллективы обладают значительным объемом  компетенций;</w:t>
      </w:r>
    </w:p>
    <w:p w:rsidR="00370AA8" w:rsidRPr="0047608E" w:rsidRDefault="00370AA8" w:rsidP="006B3AE7">
      <w:pPr>
        <w:pStyle w:val="31"/>
        <w:spacing w:before="120" w:after="80" w:line="288" w:lineRule="auto"/>
        <w:ind w:firstLine="1134"/>
        <w:jc w:val="both"/>
      </w:pPr>
      <w:r w:rsidRPr="00B91C05">
        <w:t>участия в реализации научных, научно-технических проектов в областях, в которых объём компетенций российских исследователей недостаточен</w:t>
      </w:r>
      <w:r w:rsidR="00C410AA">
        <w:t>, включая поддержку продолжения исследований на территории России</w:t>
      </w:r>
      <w:r w:rsidRPr="00B91C05">
        <w:t>.</w:t>
      </w:r>
    </w:p>
    <w:p w:rsidR="00370AA8" w:rsidRPr="0047608E" w:rsidRDefault="00370AA8" w:rsidP="00C410AA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 xml:space="preserve">Реализация комплекса инструментов, обеспечивающих </w:t>
      </w:r>
      <w:r w:rsidR="00D54644">
        <w:t xml:space="preserve">привлечение </w:t>
      </w:r>
      <w:r>
        <w:t>для работы в России «н</w:t>
      </w:r>
      <w:r w:rsidRPr="0047608E">
        <w:t>осител</w:t>
      </w:r>
      <w:r>
        <w:t>ей</w:t>
      </w:r>
      <w:r w:rsidRPr="0047608E">
        <w:t xml:space="preserve"> знаний», </w:t>
      </w:r>
      <w:r>
        <w:t>в том числе</w:t>
      </w:r>
      <w:r w:rsidRPr="0047608E">
        <w:t>:</w:t>
      </w:r>
    </w:p>
    <w:p w:rsidR="00370AA8" w:rsidRPr="00B91C05" w:rsidRDefault="00370AA8" w:rsidP="00C410AA">
      <w:pPr>
        <w:pStyle w:val="31"/>
        <w:spacing w:before="120" w:after="80" w:line="288" w:lineRule="auto"/>
        <w:ind w:firstLine="1134"/>
        <w:jc w:val="both"/>
      </w:pPr>
      <w:r w:rsidRPr="00B91C05">
        <w:t xml:space="preserve">создание постоянных позиций для ученых мирового класса в целях </w:t>
      </w:r>
      <w:r>
        <w:t>формирования</w:t>
      </w:r>
      <w:r w:rsidRPr="00B91C05">
        <w:t xml:space="preserve"> ими новых лабораторий</w:t>
      </w:r>
      <w:r w:rsidR="003F7264">
        <w:t xml:space="preserve"> и команд</w:t>
      </w:r>
      <w:r w:rsidRPr="00B91C05">
        <w:t xml:space="preserve"> в России;</w:t>
      </w:r>
    </w:p>
    <w:p w:rsidR="00370AA8" w:rsidRPr="00864973" w:rsidRDefault="00370AA8" w:rsidP="00C410AA">
      <w:pPr>
        <w:pStyle w:val="31"/>
        <w:spacing w:before="120" w:after="80" w:line="288" w:lineRule="auto"/>
        <w:ind w:firstLine="1134"/>
        <w:jc w:val="both"/>
      </w:pPr>
      <w:r w:rsidRPr="00B91C05">
        <w:t xml:space="preserve">привлечение молодых </w:t>
      </w:r>
      <w:r w:rsidRPr="00864973">
        <w:t>иностранных исследователей</w:t>
      </w:r>
      <w:r w:rsidR="00D54644">
        <w:t>,</w:t>
      </w:r>
      <w:r w:rsidRPr="00864973">
        <w:t xml:space="preserve"> имеющих научные результаты высокого уровня для </w:t>
      </w:r>
      <w:r w:rsidR="00D54644">
        <w:t xml:space="preserve">продолжения </w:t>
      </w:r>
      <w:r w:rsidRPr="00864973">
        <w:t>работы в российских коллективах</w:t>
      </w:r>
      <w:r w:rsidR="00C410AA">
        <w:t>, в том числе на условиях многостороннего финансирования</w:t>
      </w:r>
      <w:r w:rsidRPr="00864973">
        <w:t>;</w:t>
      </w:r>
    </w:p>
    <w:p w:rsidR="00370AA8" w:rsidRDefault="00370AA8" w:rsidP="00C410AA">
      <w:pPr>
        <w:pStyle w:val="31"/>
        <w:spacing w:before="120" w:after="80" w:line="288" w:lineRule="auto"/>
        <w:ind w:firstLine="1134"/>
        <w:jc w:val="both"/>
      </w:pPr>
      <w:r w:rsidRPr="006D2B32">
        <w:t xml:space="preserve">реализация </w:t>
      </w:r>
      <w:r>
        <w:t>мероприятий</w:t>
      </w:r>
      <w:r w:rsidR="00D54644">
        <w:t>,</w:t>
      </w:r>
      <w:r w:rsidRPr="006D2B32">
        <w:t xml:space="preserve"> </w:t>
      </w:r>
      <w:r>
        <w:t>направленных на информирование о возможностях проведения исследований и разработок</w:t>
      </w:r>
      <w:r w:rsidRPr="006D2B32">
        <w:t xml:space="preserve"> </w:t>
      </w:r>
      <w:r>
        <w:t xml:space="preserve">в </w:t>
      </w:r>
      <w:r w:rsidRPr="006D2B32">
        <w:t>России</w:t>
      </w:r>
      <w:r w:rsidRPr="00864973">
        <w:t xml:space="preserve">; </w:t>
      </w:r>
    </w:p>
    <w:p w:rsidR="00370AA8" w:rsidRPr="00864973" w:rsidRDefault="00370AA8" w:rsidP="00C410AA">
      <w:pPr>
        <w:pStyle w:val="31"/>
        <w:spacing w:before="120" w:after="80" w:line="288" w:lineRule="auto"/>
        <w:ind w:firstLine="1134"/>
        <w:jc w:val="both"/>
      </w:pPr>
      <w:r w:rsidRPr="00864973">
        <w:t xml:space="preserve">упрощение процедур признания </w:t>
      </w:r>
      <w:r w:rsidR="008E627D">
        <w:t xml:space="preserve">научной </w:t>
      </w:r>
      <w:r w:rsidRPr="00864973">
        <w:t>квалификации, полученной за рубежом для приглашенных исследователей, включая звания академиков национальных академий наук;</w:t>
      </w:r>
    </w:p>
    <w:p w:rsidR="00370AA8" w:rsidRDefault="00370AA8" w:rsidP="00C410AA">
      <w:pPr>
        <w:pStyle w:val="31"/>
        <w:spacing w:before="120" w:after="80" w:line="288" w:lineRule="auto"/>
        <w:ind w:firstLine="1134"/>
        <w:jc w:val="both"/>
      </w:pPr>
      <w:r w:rsidRPr="00864973">
        <w:t xml:space="preserve">создание единого сервисного центра, обеспечивающего получение разрешения на въезд, признание </w:t>
      </w:r>
      <w:r w:rsidR="00D54644">
        <w:t>квалификации</w:t>
      </w:r>
      <w:r w:rsidR="00D54644" w:rsidRPr="00864973">
        <w:t xml:space="preserve"> </w:t>
      </w:r>
      <w:r w:rsidR="00D54644">
        <w:t xml:space="preserve">и </w:t>
      </w:r>
      <w:r w:rsidRPr="00864973">
        <w:t>оформлени</w:t>
      </w:r>
      <w:r w:rsidR="00D54644">
        <w:t>е необходимых для работы в России</w:t>
      </w:r>
      <w:r w:rsidRPr="00864973">
        <w:t xml:space="preserve"> документов</w:t>
      </w:r>
      <w:r>
        <w:t>.</w:t>
      </w:r>
    </w:p>
    <w:p w:rsidR="00370AA8" w:rsidRPr="00D7035A" w:rsidRDefault="00D7035A" w:rsidP="00D7035A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="00370AA8" w:rsidRPr="00D7035A">
        <w:rPr>
          <w:rFonts w:ascii="Times New Roman" w:hAnsi="Times New Roman"/>
          <w:b/>
          <w:sz w:val="28"/>
          <w:szCs w:val="28"/>
        </w:rPr>
        <w:t>Повышение инвестиционной привлекательности и обеспечение стабильности финансирования исследований и разработок</w:t>
      </w:r>
    </w:p>
    <w:p w:rsidR="00796D58" w:rsidRPr="006D2A8C" w:rsidRDefault="00BF3922" w:rsidP="006D2A8C">
      <w:pPr>
        <w:tabs>
          <w:tab w:val="left" w:pos="1134"/>
        </w:tabs>
        <w:spacing w:after="120" w:line="276" w:lineRule="auto"/>
        <w:ind w:firstLine="1134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574264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создаются механизмы, 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>обеспечива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 xml:space="preserve"> развитие инструментов финансирования, </w:t>
      </w:r>
      <w:r w:rsidRPr="006D2A8C">
        <w:rPr>
          <w:rFonts w:ascii="Times New Roman" w:hAnsi="Times New Roman"/>
          <w:color w:val="000000"/>
          <w:sz w:val="28"/>
          <w:szCs w:val="28"/>
        </w:rPr>
        <w:t>основанн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6D2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>на множественности и беспрепятственном использовании различных источников – государственных и частных инвестиций, пожертвований, включая международные, а также «</w:t>
      </w:r>
      <w:r w:rsidRPr="006D2A8C">
        <w:rPr>
          <w:rFonts w:ascii="Times New Roman" w:hAnsi="Times New Roman"/>
          <w:color w:val="000000"/>
          <w:sz w:val="28"/>
          <w:szCs w:val="28"/>
        </w:rPr>
        <w:t>самофинансировани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в том числе за счет существенного</w:t>
      </w:r>
      <w:r w:rsidRPr="006D2A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увеличения</w:t>
      </w:r>
      <w:r w:rsidRPr="006D2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>нематериальной капитализации научных организаций</w:t>
      </w:r>
      <w:r w:rsidR="00574264">
        <w:rPr>
          <w:rFonts w:ascii="Times New Roman" w:hAnsi="Times New Roman"/>
          <w:color w:val="000000"/>
          <w:sz w:val="28"/>
          <w:szCs w:val="28"/>
        </w:rPr>
        <w:t>.</w:t>
      </w:r>
    </w:p>
    <w:p w:rsidR="00370AA8" w:rsidRPr="00B8107B" w:rsidRDefault="00370AA8" w:rsidP="006D2A8C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B8107B">
        <w:lastRenderedPageBreak/>
        <w:t>Создание благоприятных и конкурентных условий для привлечения инвестиций в российские науку, технологии и инновации, включая:</w:t>
      </w:r>
    </w:p>
    <w:p w:rsidR="00370AA8" w:rsidRPr="00B8107B" w:rsidRDefault="00370AA8" w:rsidP="006D2A8C">
      <w:pPr>
        <w:pStyle w:val="31"/>
        <w:spacing w:before="120" w:after="80" w:line="288" w:lineRule="auto"/>
        <w:ind w:firstLine="1134"/>
        <w:jc w:val="both"/>
      </w:pPr>
      <w:r w:rsidRPr="00B8107B">
        <w:t xml:space="preserve">освобождение от налога на прибыль </w:t>
      </w:r>
      <w:r w:rsidR="00BF3922">
        <w:t xml:space="preserve">при </w:t>
      </w:r>
      <w:r w:rsidRPr="00B8107B">
        <w:t>образовани</w:t>
      </w:r>
      <w:r w:rsidR="00BF3922">
        <w:t>и</w:t>
      </w:r>
      <w:r w:rsidRPr="00B8107B">
        <w:t xml:space="preserve"> нематериальных активов, </w:t>
      </w:r>
      <w:r w:rsidR="00BF3922" w:rsidRPr="00B8107B">
        <w:t>приобретени</w:t>
      </w:r>
      <w:r w:rsidR="00BF3922">
        <w:t>и</w:t>
      </w:r>
      <w:r w:rsidR="00BF3922" w:rsidRPr="00B8107B">
        <w:t xml:space="preserve"> </w:t>
      </w:r>
      <w:r w:rsidRPr="00B8107B">
        <w:t xml:space="preserve">прав на результаты интеллектуальной деятельности </w:t>
      </w:r>
      <w:r w:rsidR="00BF3922">
        <w:t>у</w:t>
      </w:r>
      <w:r w:rsidRPr="00B8107B">
        <w:t xml:space="preserve"> разработчика, </w:t>
      </w:r>
      <w:r w:rsidR="00BF3922" w:rsidRPr="00B8107B">
        <w:t>пожертвовани</w:t>
      </w:r>
      <w:r w:rsidR="00BF3922">
        <w:t>й</w:t>
      </w:r>
      <w:r w:rsidR="00BF3922" w:rsidRPr="00B8107B">
        <w:t xml:space="preserve"> </w:t>
      </w:r>
      <w:r w:rsidRPr="00B8107B">
        <w:t xml:space="preserve">в фонды поддержки научной, научно-технической и инновационной деятельности, </w:t>
      </w:r>
      <w:r w:rsidR="00BF3922">
        <w:t>со</w:t>
      </w:r>
      <w:r w:rsidR="00BF3922" w:rsidRPr="00B8107B">
        <w:t>финансирован</w:t>
      </w:r>
      <w:r w:rsidR="00BF3922">
        <w:t>ии</w:t>
      </w:r>
      <w:r w:rsidRPr="00B8107B">
        <w:t xml:space="preserve"> научных проектов, </w:t>
      </w:r>
      <w:r w:rsidR="00BF3922">
        <w:t>включая проекты с</w:t>
      </w:r>
      <w:r w:rsidRPr="00B8107B">
        <w:t xml:space="preserve"> государств</w:t>
      </w:r>
      <w:r w:rsidR="00BF3922">
        <w:t xml:space="preserve">енным участием </w:t>
      </w:r>
      <w:r w:rsidRPr="00B8107B">
        <w:t xml:space="preserve">на условиях </w:t>
      </w:r>
      <w:r w:rsidR="00330174">
        <w:t xml:space="preserve">дальнейшего </w:t>
      </w:r>
      <w:r w:rsidRPr="00B8107B">
        <w:t>получения прибыли от реализации проекта;</w:t>
      </w:r>
    </w:p>
    <w:p w:rsidR="00370AA8" w:rsidRPr="004B55CC" w:rsidRDefault="00370AA8" w:rsidP="006D2A8C">
      <w:pPr>
        <w:pStyle w:val="31"/>
        <w:spacing w:before="120" w:after="80" w:line="288" w:lineRule="auto"/>
        <w:ind w:firstLine="1134"/>
        <w:jc w:val="both"/>
      </w:pPr>
      <w:r w:rsidRPr="004B55CC">
        <w:t>минимизаци</w:t>
      </w:r>
      <w:r w:rsidR="00574264">
        <w:t>ю</w:t>
      </w:r>
      <w:r w:rsidRPr="004B55CC">
        <w:t xml:space="preserve"> пошлин на ввоз продукции, созданной преимущественно на основе охраняемой интеллектуальной собственности, принадлежащей российским правообладателям;</w:t>
      </w:r>
    </w:p>
    <w:p w:rsidR="00370AA8" w:rsidRPr="004B55CC" w:rsidRDefault="00370AA8" w:rsidP="006D2A8C">
      <w:pPr>
        <w:pStyle w:val="31"/>
        <w:spacing w:before="120" w:after="80" w:line="288" w:lineRule="auto"/>
        <w:ind w:firstLine="1134"/>
        <w:jc w:val="both"/>
      </w:pPr>
      <w:r w:rsidRPr="004B55CC">
        <w:t>снижени</w:t>
      </w:r>
      <w:r w:rsidR="00574264">
        <w:t>е</w:t>
      </w:r>
      <w:r w:rsidRPr="004B55CC">
        <w:t xml:space="preserve"> процентных ставок по кредитам на модернизацию и (или) развитие новых производств, создаваемых в целях реализации приоритетов научно-технологического развития.</w:t>
      </w:r>
    </w:p>
    <w:p w:rsidR="00370AA8" w:rsidRDefault="00370AA8" w:rsidP="006D2A8C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B8107B">
        <w:t>Реализации федеральными органами исполнительной власти скоординированной программы мер корректировки нормативного и технического, тарифного и нетарифного регулирования</w:t>
      </w:r>
      <w:r>
        <w:t xml:space="preserve"> в целях</w:t>
      </w:r>
      <w:r w:rsidR="00574264">
        <w:t>:</w:t>
      </w:r>
    </w:p>
    <w:p w:rsidR="00370AA8" w:rsidRPr="00B8107B" w:rsidRDefault="00370AA8" w:rsidP="006D2A8C">
      <w:pPr>
        <w:pStyle w:val="31"/>
        <w:spacing w:before="120" w:after="80" w:line="288" w:lineRule="auto"/>
        <w:ind w:firstLine="1134"/>
        <w:jc w:val="both"/>
      </w:pPr>
      <w:r>
        <w:t>стимулирования</w:t>
      </w:r>
      <w:r w:rsidRPr="006D2B32">
        <w:t xml:space="preserve"> перехода хозяйствующих субъектов на наилучшие технологии, разработанные отечественной наукой</w:t>
      </w:r>
      <w:r w:rsidRPr="00B8107B">
        <w:t>;</w:t>
      </w:r>
    </w:p>
    <w:p w:rsidR="00370AA8" w:rsidRPr="00B8107B" w:rsidRDefault="00370AA8" w:rsidP="006D2A8C">
      <w:pPr>
        <w:pStyle w:val="31"/>
        <w:spacing w:before="120" w:after="80" w:line="288" w:lineRule="auto"/>
        <w:ind w:firstLine="1134"/>
        <w:jc w:val="both"/>
      </w:pPr>
      <w:r>
        <w:t>у</w:t>
      </w:r>
      <w:r w:rsidRPr="006D2B32">
        <w:t>странени</w:t>
      </w:r>
      <w:r>
        <w:t>я</w:t>
      </w:r>
      <w:r w:rsidRPr="006D2B32">
        <w:t xml:space="preserve"> барьеров и ограничений, препятствующих внедрению технологий</w:t>
      </w:r>
      <w:r w:rsidRPr="00B8107B">
        <w:t>;</w:t>
      </w:r>
    </w:p>
    <w:p w:rsidR="00370AA8" w:rsidRPr="00B8107B" w:rsidRDefault="00370AA8" w:rsidP="006D2A8C">
      <w:pPr>
        <w:pStyle w:val="31"/>
        <w:spacing w:before="120" w:after="80" w:line="288" w:lineRule="auto"/>
        <w:ind w:firstLine="1134"/>
        <w:jc w:val="both"/>
      </w:pPr>
      <w:r w:rsidRPr="00B8107B">
        <w:t>ориентирования государственного заказа на поставку продукции (товаров, услуг)</w:t>
      </w:r>
      <w:r w:rsidR="00574264">
        <w:t>,</w:t>
      </w:r>
      <w:r w:rsidRPr="00B8107B">
        <w:t xml:space="preserve"> преимущественно созданных на основе российских разработок, соответствующих мировому уровню.</w:t>
      </w:r>
    </w:p>
    <w:p w:rsidR="00370AA8" w:rsidRPr="00B8107B" w:rsidRDefault="001D6CB9" w:rsidP="006D2A8C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>Переход</w:t>
      </w:r>
      <w:r w:rsidR="00370AA8" w:rsidRPr="00B8107B">
        <w:t xml:space="preserve"> к новой модели финансового обеспечения научных организаций, гарантирующей </w:t>
      </w:r>
      <w:r w:rsidR="00BF3922">
        <w:t>стабильный</w:t>
      </w:r>
      <w:r w:rsidR="00BF3922" w:rsidRPr="00B8107B">
        <w:t xml:space="preserve"> </w:t>
      </w:r>
      <w:r w:rsidR="00370AA8" w:rsidRPr="00B8107B">
        <w:t xml:space="preserve">объем базовых средств </w:t>
      </w:r>
      <w:r w:rsidR="00BF3922">
        <w:t>на проведение исследований и разработок, определяемый на основе</w:t>
      </w:r>
      <w:r w:rsidR="00574264">
        <w:t>:</w:t>
      </w:r>
    </w:p>
    <w:p w:rsidR="00370AA8" w:rsidRPr="00B8107B" w:rsidRDefault="00370AA8" w:rsidP="006D2A8C">
      <w:pPr>
        <w:pStyle w:val="31"/>
        <w:spacing w:before="120" w:after="80" w:line="288" w:lineRule="auto"/>
        <w:ind w:firstLine="1134"/>
        <w:jc w:val="both"/>
      </w:pPr>
      <w:r w:rsidRPr="00B8107B">
        <w:t>востребованности научной, технологической и социальной инфраструктуры</w:t>
      </w:r>
      <w:r w:rsidRPr="00674ADC">
        <w:t xml:space="preserve"> коллективного пользования</w:t>
      </w:r>
      <w:r w:rsidR="00674ADC">
        <w:t>, в том числе коллективами исследователей и инженеров негосударственных организаций и предприятий</w:t>
      </w:r>
      <w:r w:rsidRPr="00B8107B">
        <w:t>;</w:t>
      </w:r>
    </w:p>
    <w:p w:rsidR="00370AA8" w:rsidRPr="00B8107B" w:rsidRDefault="00370AA8" w:rsidP="006D2A8C">
      <w:pPr>
        <w:pStyle w:val="31"/>
        <w:spacing w:before="120" w:after="80" w:line="288" w:lineRule="auto"/>
        <w:ind w:firstLine="1134"/>
        <w:jc w:val="both"/>
      </w:pPr>
      <w:r w:rsidRPr="00B8107B">
        <w:lastRenderedPageBreak/>
        <w:t>перечня научных и научно-технических проектов, реализуемых по инициативе организации, совокупный объем которых зависит от показателей ее результативности;</w:t>
      </w:r>
    </w:p>
    <w:p w:rsidR="00370AA8" w:rsidRPr="00500DA8" w:rsidRDefault="00370AA8" w:rsidP="006D2A8C">
      <w:pPr>
        <w:pStyle w:val="31"/>
        <w:spacing w:before="120" w:after="80" w:line="288" w:lineRule="auto"/>
        <w:ind w:firstLine="1134"/>
        <w:jc w:val="both"/>
      </w:pPr>
      <w:r w:rsidRPr="00500DA8">
        <w:t>выполнения значимых государственных функций, в том числе функций по обеспечению технологического трансфера;</w:t>
      </w:r>
    </w:p>
    <w:p w:rsidR="00370AA8" w:rsidRPr="0047608E" w:rsidRDefault="00330174" w:rsidP="006D2A8C">
      <w:pPr>
        <w:pStyle w:val="31"/>
        <w:spacing w:before="120" w:after="80" w:line="288" w:lineRule="auto"/>
        <w:ind w:firstLine="1134"/>
        <w:jc w:val="both"/>
      </w:pPr>
      <w:r>
        <w:t xml:space="preserve">проектирования затрат </w:t>
      </w:r>
      <w:r w:rsidR="00370AA8" w:rsidRPr="00500DA8">
        <w:t>на реализацию целев</w:t>
      </w:r>
      <w:r w:rsidR="00BF3922">
        <w:t>ых</w:t>
      </w:r>
      <w:r w:rsidR="00370AA8" w:rsidRPr="00500DA8">
        <w:t xml:space="preserve"> программы развития организаций</w:t>
      </w:r>
      <w:r>
        <w:t>-</w:t>
      </w:r>
      <w:r w:rsidR="00BF3922">
        <w:t>лидеров</w:t>
      </w:r>
      <w:r w:rsidR="00370AA8" w:rsidRPr="0047608E">
        <w:t>.</w:t>
      </w:r>
    </w:p>
    <w:p w:rsidR="00370AA8" w:rsidRPr="00B8107B" w:rsidRDefault="00370AA8" w:rsidP="006D2A8C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B8107B">
        <w:t>Реализация модели «квалифицированного заказчика» в системе государственных закупок исследований и разработок, предполагающей</w:t>
      </w:r>
      <w:r w:rsidR="00574264">
        <w:t>:</w:t>
      </w:r>
    </w:p>
    <w:p w:rsidR="00370AA8" w:rsidRPr="00BF6281" w:rsidRDefault="00370AA8" w:rsidP="006D2A8C">
      <w:pPr>
        <w:pStyle w:val="31"/>
        <w:spacing w:before="120" w:after="80" w:line="288" w:lineRule="auto"/>
        <w:ind w:firstLine="1134"/>
        <w:jc w:val="both"/>
      </w:pPr>
      <w:r w:rsidRPr="00BF6281">
        <w:t>закрепление финансового обеспечения за распорядителями бюджетных средств, исходя из сформированных ими проектов «полного цикла»;</w:t>
      </w:r>
    </w:p>
    <w:p w:rsidR="00370AA8" w:rsidRPr="009144C0" w:rsidRDefault="00370AA8" w:rsidP="006D2A8C">
      <w:pPr>
        <w:pStyle w:val="31"/>
        <w:spacing w:before="120" w:after="80" w:line="288" w:lineRule="auto"/>
        <w:ind w:firstLine="1134"/>
        <w:jc w:val="both"/>
      </w:pPr>
      <w:r w:rsidRPr="00500DA8">
        <w:t>наличи</w:t>
      </w:r>
      <w:r w:rsidR="00574264">
        <w:t>е</w:t>
      </w:r>
      <w:r w:rsidRPr="00500DA8">
        <w:t xml:space="preserve"> оценки </w:t>
      </w:r>
      <w:r w:rsidR="00BF3922" w:rsidRPr="009144C0">
        <w:t>социальн</w:t>
      </w:r>
      <w:r w:rsidR="00BF3922">
        <w:t>ого</w:t>
      </w:r>
      <w:r w:rsidR="00BF3922" w:rsidRPr="009144C0">
        <w:t xml:space="preserve"> и</w:t>
      </w:r>
      <w:r w:rsidR="00BF3922">
        <w:t xml:space="preserve"> (и</w:t>
      </w:r>
      <w:r w:rsidR="00BF3922" w:rsidRPr="009144C0">
        <w:t>ли</w:t>
      </w:r>
      <w:r w:rsidR="00BF3922">
        <w:t>)</w:t>
      </w:r>
      <w:r w:rsidR="00BF3922" w:rsidRPr="009144C0">
        <w:t xml:space="preserve"> экономического </w:t>
      </w:r>
      <w:r w:rsidR="00BF3922">
        <w:t>эффекта от</w:t>
      </w:r>
      <w:r w:rsidRPr="00500DA8">
        <w:t xml:space="preserve"> </w:t>
      </w:r>
      <w:r w:rsidR="00BF3922">
        <w:t xml:space="preserve">разрабатываемых технологий, </w:t>
      </w:r>
      <w:r w:rsidRPr="00500DA8">
        <w:t>продуктов или услуг</w:t>
      </w:r>
      <w:r w:rsidRPr="009144C0">
        <w:t xml:space="preserve">; </w:t>
      </w:r>
    </w:p>
    <w:p w:rsidR="00370AA8" w:rsidRDefault="00BF6281" w:rsidP="006D2A8C">
      <w:pPr>
        <w:pStyle w:val="31"/>
        <w:spacing w:before="120" w:after="80" w:line="288" w:lineRule="auto"/>
        <w:ind w:firstLine="1134"/>
        <w:jc w:val="both"/>
      </w:pPr>
      <w:r>
        <w:t>готовност</w:t>
      </w:r>
      <w:r w:rsidR="00574264">
        <w:t>ь</w:t>
      </w:r>
      <w:r w:rsidR="00BF3922">
        <w:t xml:space="preserve"> </w:t>
      </w:r>
      <w:r>
        <w:t>предложений об изменении</w:t>
      </w:r>
      <w:r w:rsidR="00370AA8" w:rsidRPr="009144C0">
        <w:t xml:space="preserve"> нормативно-</w:t>
      </w:r>
      <w:r w:rsidR="00BF3922" w:rsidRPr="009144C0">
        <w:t>техническо</w:t>
      </w:r>
      <w:r w:rsidR="00BF3922">
        <w:t>го</w:t>
      </w:r>
      <w:r w:rsidR="00BF3922" w:rsidRPr="009144C0">
        <w:t xml:space="preserve"> регулировани</w:t>
      </w:r>
      <w:r w:rsidR="00BF3922">
        <w:t>я,</w:t>
      </w:r>
      <w:r w:rsidR="00BF3922" w:rsidRPr="009144C0">
        <w:t xml:space="preserve"> </w:t>
      </w:r>
      <w:r w:rsidR="00370AA8" w:rsidRPr="009144C0">
        <w:t xml:space="preserve">формирующего благоприятные условия трансфера результатов </w:t>
      </w:r>
      <w:r w:rsidR="00BF3922">
        <w:t xml:space="preserve">исследований и разработок </w:t>
      </w:r>
      <w:r w:rsidR="00370AA8" w:rsidRPr="009144C0">
        <w:t xml:space="preserve">и развития </w:t>
      </w:r>
      <w:r w:rsidR="00330174">
        <w:t xml:space="preserve">соответствующего </w:t>
      </w:r>
      <w:r w:rsidR="00370AA8" w:rsidRPr="009144C0">
        <w:t>рынка.</w:t>
      </w:r>
    </w:p>
    <w:p w:rsidR="00370AA8" w:rsidRPr="00D7035A" w:rsidRDefault="00D7035A" w:rsidP="00D7035A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="00370AA8" w:rsidRPr="00D7035A">
        <w:rPr>
          <w:rFonts w:ascii="Times New Roman" w:hAnsi="Times New Roman"/>
          <w:b/>
          <w:sz w:val="28"/>
          <w:szCs w:val="28"/>
        </w:rPr>
        <w:t>Вовлечение общества в постановку задач научно-технологического развития и обеспечение качества государственных решений</w:t>
      </w:r>
    </w:p>
    <w:p w:rsidR="00A04BDC" w:rsidRPr="00D02CA8" w:rsidRDefault="004C3C5A" w:rsidP="00D02CA8">
      <w:pPr>
        <w:tabs>
          <w:tab w:val="left" w:pos="1134"/>
        </w:tabs>
        <w:spacing w:after="120" w:line="276" w:lineRule="auto"/>
        <w:ind w:firstLine="1134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7B127E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создаются механизмы, позволяющие</w:t>
      </w:r>
      <w:r w:rsidR="00370AA8" w:rsidRPr="00D02CA8">
        <w:rPr>
          <w:rFonts w:ascii="Times New Roman" w:hAnsi="Times New Roman"/>
          <w:color w:val="000000"/>
          <w:sz w:val="28"/>
          <w:szCs w:val="28"/>
        </w:rPr>
        <w:t xml:space="preserve"> учены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370AA8" w:rsidRPr="00D02CA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02CA8">
        <w:rPr>
          <w:rFonts w:ascii="Times New Roman" w:hAnsi="Times New Roman"/>
          <w:color w:val="000000"/>
          <w:sz w:val="28"/>
          <w:szCs w:val="28"/>
        </w:rPr>
        <w:t>разработчик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D02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D02CA8">
        <w:rPr>
          <w:rFonts w:ascii="Times New Roman" w:hAnsi="Times New Roman"/>
          <w:color w:val="000000"/>
          <w:sz w:val="28"/>
          <w:szCs w:val="28"/>
        </w:rPr>
        <w:t>представ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="00370AA8" w:rsidRPr="00D02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CA8">
        <w:rPr>
          <w:rFonts w:ascii="Times New Roman" w:hAnsi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2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D02CA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D02CA8">
        <w:rPr>
          <w:rFonts w:ascii="Times New Roman" w:hAnsi="Times New Roman"/>
          <w:color w:val="000000"/>
          <w:sz w:val="28"/>
          <w:szCs w:val="28"/>
        </w:rPr>
        <w:t>тенденци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2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D02CA8">
        <w:rPr>
          <w:rFonts w:ascii="Times New Roman" w:hAnsi="Times New Roman"/>
          <w:color w:val="000000"/>
          <w:sz w:val="28"/>
          <w:szCs w:val="28"/>
        </w:rPr>
        <w:t>развития науки и технологий в информационном, культурном и образовательном пространстве</w:t>
      </w:r>
      <w:r>
        <w:rPr>
          <w:rFonts w:ascii="Times New Roman" w:hAnsi="Times New Roman"/>
          <w:color w:val="000000"/>
          <w:sz w:val="28"/>
          <w:szCs w:val="28"/>
        </w:rPr>
        <w:t>, обеспечивающие</w:t>
      </w:r>
      <w:r w:rsidR="00370AA8" w:rsidRPr="00D02CA8">
        <w:rPr>
          <w:rFonts w:ascii="Times New Roman" w:hAnsi="Times New Roman"/>
          <w:color w:val="000000"/>
          <w:sz w:val="28"/>
          <w:szCs w:val="28"/>
        </w:rPr>
        <w:t xml:space="preserve"> повышение престижа труда ученого, технологического предпринимателя</w:t>
      </w:r>
      <w:r w:rsidR="007B127E">
        <w:rPr>
          <w:rFonts w:ascii="Times New Roman" w:hAnsi="Times New Roman"/>
          <w:color w:val="000000"/>
          <w:sz w:val="28"/>
          <w:szCs w:val="28"/>
        </w:rPr>
        <w:t>.</w:t>
      </w:r>
    </w:p>
    <w:p w:rsidR="001D6CB9" w:rsidRPr="00500DA8" w:rsidRDefault="001D6CB9" w:rsidP="00D02CA8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500DA8">
        <w:t>Реализаци</w:t>
      </w:r>
      <w:r>
        <w:t>я</w:t>
      </w:r>
      <w:r w:rsidRPr="00500DA8">
        <w:t xml:space="preserve"> Национальной технологической инициативы –</w:t>
      </w:r>
      <w:r w:rsidR="00713D68" w:rsidRPr="006D2A8C">
        <w:t xml:space="preserve"> </w:t>
      </w:r>
      <w:r w:rsidR="00F7694D">
        <w:t xml:space="preserve">одного из </w:t>
      </w:r>
      <w:r w:rsidR="00713D68">
        <w:t>ключев</w:t>
      </w:r>
      <w:r w:rsidR="00F7694D">
        <w:t>ых</w:t>
      </w:r>
      <w:r w:rsidR="00713D68">
        <w:t xml:space="preserve"> </w:t>
      </w:r>
      <w:r w:rsidRPr="00500DA8">
        <w:t>организационн</w:t>
      </w:r>
      <w:r w:rsidR="00F7694D">
        <w:t>ых</w:t>
      </w:r>
      <w:r w:rsidRPr="00500DA8">
        <w:t xml:space="preserve"> механизм</w:t>
      </w:r>
      <w:r w:rsidR="00F7694D">
        <w:t>ов</w:t>
      </w:r>
      <w:r w:rsidRPr="00500DA8">
        <w:t xml:space="preserve"> реализации Стратегии, обеспечивающего</w:t>
      </w:r>
      <w:r w:rsidR="00D02CA8">
        <w:t xml:space="preserve"> выход России на новые,</w:t>
      </w:r>
      <w:r w:rsidR="00710FA4">
        <w:t xml:space="preserve"> глобальные</w:t>
      </w:r>
      <w:r w:rsidR="00D02CA8">
        <w:t xml:space="preserve"> интеллектуально</w:t>
      </w:r>
      <w:r w:rsidR="00710FA4">
        <w:t xml:space="preserve"> </w:t>
      </w:r>
      <w:r w:rsidR="00D02CA8">
        <w:t>емкие рынки</w:t>
      </w:r>
      <w:r w:rsidRPr="00500DA8">
        <w:t>:</w:t>
      </w:r>
    </w:p>
    <w:p w:rsidR="001D6CB9" w:rsidRPr="00500DA8" w:rsidRDefault="001D6CB9" w:rsidP="006D2A8C">
      <w:pPr>
        <w:pStyle w:val="31"/>
        <w:spacing w:before="120" w:after="80" w:line="288" w:lineRule="auto"/>
        <w:ind w:firstLine="1134"/>
        <w:jc w:val="both"/>
      </w:pPr>
      <w:r w:rsidRPr="00500DA8">
        <w:t>выделение  отдельных направлений научно-технологического развития, в которых национальные компании-чемпионы могут занять лидирующее положение на формирующихся рынках;</w:t>
      </w:r>
    </w:p>
    <w:p w:rsidR="001D6CB9" w:rsidRPr="00500DA8" w:rsidRDefault="001D6CB9" w:rsidP="006D2A8C">
      <w:pPr>
        <w:pStyle w:val="31"/>
        <w:spacing w:before="120" w:after="80" w:line="288" w:lineRule="auto"/>
        <w:ind w:firstLine="1134"/>
        <w:jc w:val="both"/>
      </w:pPr>
      <w:r w:rsidRPr="00500DA8">
        <w:lastRenderedPageBreak/>
        <w:t>формирование активных коллективов и сообществ, обеспечивающих акселерацию и «прорыв» в рамках таких направлений;</w:t>
      </w:r>
    </w:p>
    <w:p w:rsidR="001D6CB9" w:rsidRPr="00500DA8" w:rsidRDefault="001D6CB9" w:rsidP="006D2A8C">
      <w:pPr>
        <w:pStyle w:val="31"/>
        <w:spacing w:before="120" w:after="80" w:line="288" w:lineRule="auto"/>
        <w:ind w:firstLine="1134"/>
        <w:jc w:val="both"/>
      </w:pPr>
      <w:r w:rsidRPr="00500DA8">
        <w:t>сборка механизмов и инструментов стратегии для формирования целостной системы сервисного обеспечения участников инициативы.</w:t>
      </w:r>
    </w:p>
    <w:p w:rsidR="00370AA8" w:rsidRDefault="00370AA8" w:rsidP="00747828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500DA8">
        <w:t>Создани</w:t>
      </w:r>
      <w:r w:rsidR="001D6CB9">
        <w:t>е</w:t>
      </w:r>
      <w:r w:rsidRPr="00500DA8">
        <w:t xml:space="preserve"> хаба популярной информации о наиболее значимых достижениях науки, выдающихся ученых, инженерах, технологических предпринимателях</w:t>
      </w:r>
      <w:r w:rsidR="00BF6281">
        <w:t xml:space="preserve"> </w:t>
      </w:r>
      <w:r w:rsidR="00747828">
        <w:t xml:space="preserve">и реализация целенаправленной государственной  информационной политики, </w:t>
      </w:r>
      <w:r w:rsidRPr="00500DA8">
        <w:t>обеспечивающ</w:t>
      </w:r>
      <w:r w:rsidR="00747828">
        <w:t>ей</w:t>
      </w:r>
      <w:r w:rsidRPr="00500DA8">
        <w:t xml:space="preserve"> системный транзит </w:t>
      </w:r>
      <w:r w:rsidR="00713D68">
        <w:t xml:space="preserve">достоверной </w:t>
      </w:r>
      <w:r w:rsidRPr="00500DA8">
        <w:t xml:space="preserve">информации в социальные сети и традиционные средства массовой информации. </w:t>
      </w:r>
    </w:p>
    <w:p w:rsidR="00370AA8" w:rsidRDefault="00370AA8" w:rsidP="00747828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500DA8">
        <w:t>Поддержк</w:t>
      </w:r>
      <w:r w:rsidR="001D6CB9">
        <w:t>а</w:t>
      </w:r>
      <w:r w:rsidRPr="00500DA8">
        <w:t xml:space="preserve"> создания компактных «научных модулей», представляющих достижения </w:t>
      </w:r>
      <w:r w:rsidR="00BF6281">
        <w:t>науки</w:t>
      </w:r>
      <w:r w:rsidRPr="00500DA8">
        <w:t xml:space="preserve">, значимые для развития той или иной сферы </w:t>
      </w:r>
      <w:r w:rsidR="00713D68">
        <w:t>деятельности в будущем</w:t>
      </w:r>
      <w:r w:rsidRPr="00500DA8">
        <w:t xml:space="preserve">. Соответствующие модули встраиваются в образовательные программы общего, </w:t>
      </w:r>
      <w:r w:rsidR="00EF0309">
        <w:t xml:space="preserve">профессионального </w:t>
      </w:r>
      <w:r w:rsidRPr="00500DA8">
        <w:t xml:space="preserve">и высшего образования, в том числе </w:t>
      </w:r>
      <w:r w:rsidR="00713D68">
        <w:t>вне</w:t>
      </w:r>
      <w:r w:rsidRPr="00500DA8">
        <w:t xml:space="preserve"> </w:t>
      </w:r>
      <w:r w:rsidR="00713D68">
        <w:t>требований, установленных</w:t>
      </w:r>
      <w:r w:rsidR="00713D68" w:rsidRPr="00500DA8">
        <w:t xml:space="preserve"> </w:t>
      </w:r>
      <w:r w:rsidRPr="00500DA8">
        <w:t>образовательны</w:t>
      </w:r>
      <w:r w:rsidR="00713D68">
        <w:t>ми</w:t>
      </w:r>
      <w:r w:rsidRPr="00500DA8">
        <w:t xml:space="preserve"> </w:t>
      </w:r>
      <w:r w:rsidR="00713D68" w:rsidRPr="00500DA8">
        <w:t>стандарт</w:t>
      </w:r>
      <w:r w:rsidR="00713D68">
        <w:t>ами</w:t>
      </w:r>
      <w:r w:rsidRPr="00500DA8">
        <w:t>.</w:t>
      </w:r>
    </w:p>
    <w:p w:rsidR="00370AA8" w:rsidRPr="00BF6281" w:rsidRDefault="00370AA8" w:rsidP="00747828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BF6281" w:rsidDel="00945FD8">
        <w:t xml:space="preserve"> </w:t>
      </w:r>
      <w:r w:rsidRPr="00BF6281">
        <w:t>Реализаци</w:t>
      </w:r>
      <w:r w:rsidR="00343F6E">
        <w:t>я</w:t>
      </w:r>
      <w:r w:rsidRPr="00BF6281">
        <w:t xml:space="preserve"> совместно с ведущими финансово-кредитными организациями на базе банковских приложений национальной</w:t>
      </w:r>
      <w:r w:rsidR="00713D68" w:rsidRPr="00BF6281">
        <w:t xml:space="preserve"> электронной </w:t>
      </w:r>
      <w:r w:rsidRPr="00BF6281">
        <w:t xml:space="preserve"> краудсорсинговой платформы, позволяющей </w:t>
      </w:r>
      <w:r w:rsidR="00710FA4" w:rsidRPr="00BF6281">
        <w:t>физически</w:t>
      </w:r>
      <w:r w:rsidR="00710FA4">
        <w:t>м</w:t>
      </w:r>
      <w:r w:rsidR="00710FA4" w:rsidRPr="00BF6281">
        <w:t xml:space="preserve"> лиц</w:t>
      </w:r>
      <w:r w:rsidR="00710FA4">
        <w:t>ам</w:t>
      </w:r>
      <w:r w:rsidR="00710FA4" w:rsidRPr="00BF6281">
        <w:t xml:space="preserve"> </w:t>
      </w:r>
      <w:r w:rsidRPr="00BF6281">
        <w:t xml:space="preserve">инвестировать средства в национальные научно-технологические проекты с участием в будущих доходах от их реализации. </w:t>
      </w:r>
    </w:p>
    <w:p w:rsidR="00370AA8" w:rsidRPr="00BF6281" w:rsidRDefault="00713D68" w:rsidP="006D2A8C">
      <w:pPr>
        <w:pStyle w:val="31"/>
        <w:spacing w:before="120" w:after="80" w:line="288" w:lineRule="auto"/>
        <w:ind w:firstLine="1134"/>
        <w:jc w:val="both"/>
      </w:pPr>
      <w:r w:rsidRPr="00BF6281">
        <w:t>Стимулирование таких инвестиций обеспечивает</w:t>
      </w:r>
      <w:r w:rsidR="007B127E">
        <w:t>ся</w:t>
      </w:r>
      <w:r w:rsidRPr="00BF6281">
        <w:t xml:space="preserve"> введение</w:t>
      </w:r>
      <w:r w:rsidR="007B127E">
        <w:t>м</w:t>
      </w:r>
      <w:r w:rsidRPr="00BF6281">
        <w:t xml:space="preserve"> </w:t>
      </w:r>
      <w:r w:rsidR="00370AA8" w:rsidRPr="00BF6281">
        <w:t>целевого налога</w:t>
      </w:r>
      <w:r w:rsidRPr="00BF6281">
        <w:t>, реализующего</w:t>
      </w:r>
      <w:r w:rsidR="00370AA8" w:rsidRPr="00BF6281">
        <w:t xml:space="preserve"> </w:t>
      </w:r>
      <w:r w:rsidRPr="00BF6281">
        <w:t>право</w:t>
      </w:r>
      <w:r w:rsidR="00370AA8" w:rsidRPr="00BF6281">
        <w:t xml:space="preserve"> прямого направления части подоходного налога для физических лиц и налога на прибыль для юридических лиц непосредственно в национальные научно-технические проекты. </w:t>
      </w:r>
    </w:p>
    <w:p w:rsidR="00370AA8" w:rsidRPr="009144C0" w:rsidRDefault="00370AA8" w:rsidP="006D2A8C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9144C0">
        <w:t>Формировани</w:t>
      </w:r>
      <w:r w:rsidR="001D6CB9">
        <w:t>е</w:t>
      </w:r>
      <w:r w:rsidRPr="009144C0">
        <w:t xml:space="preserve"> </w:t>
      </w:r>
      <w:r w:rsidR="00713D68">
        <w:t xml:space="preserve">Российской академией наук совместно с </w:t>
      </w:r>
      <w:r w:rsidRPr="009144C0">
        <w:t xml:space="preserve">научными организациями-лидерами, фондами поддержки научной, научно-технической и инновационной деятельности национальной </w:t>
      </w:r>
      <w:r w:rsidR="00713D68">
        <w:t>с</w:t>
      </w:r>
      <w:r w:rsidR="00713D68" w:rsidRPr="009144C0">
        <w:t xml:space="preserve">ети </w:t>
      </w:r>
      <w:r w:rsidRPr="009144C0">
        <w:t xml:space="preserve">экспертов </w:t>
      </w:r>
      <w:r w:rsidRPr="009144C0">
        <w:sym w:font="Symbol" w:char="F02D"/>
      </w:r>
      <w:r w:rsidRPr="009144C0">
        <w:t xml:space="preserve">  постоянно обновляемой баз</w:t>
      </w:r>
      <w:r w:rsidR="005D4085">
        <w:t>ы</w:t>
      </w:r>
      <w:r w:rsidRPr="009144C0">
        <w:t xml:space="preserve"> активных ученых, имеющих значимые достижения и работающих в разных областях науки и техники</w:t>
      </w:r>
      <w:r w:rsidR="005D4085">
        <w:t>.</w:t>
      </w:r>
      <w:r w:rsidRPr="009144C0">
        <w:t xml:space="preserve"> </w:t>
      </w:r>
      <w:r w:rsidR="005D4085">
        <w:t xml:space="preserve">База </w:t>
      </w:r>
      <w:r w:rsidRPr="009144C0">
        <w:t>предоставл</w:t>
      </w:r>
      <w:r w:rsidR="005D4085">
        <w:t>яет</w:t>
      </w:r>
      <w:r w:rsidRPr="009144C0">
        <w:t xml:space="preserve"> возможност</w:t>
      </w:r>
      <w:r w:rsidR="00C322F2">
        <w:t>и</w:t>
      </w:r>
      <w:r w:rsidRPr="009144C0">
        <w:t xml:space="preserve"> </w:t>
      </w:r>
      <w:r w:rsidR="005D4085">
        <w:t xml:space="preserve">обращения и </w:t>
      </w:r>
      <w:r w:rsidRPr="009144C0">
        <w:t xml:space="preserve">получения экспертных заключений по наиболее сложным вопросам с компенсацией соответствующей работы из бюджетных источников. </w:t>
      </w:r>
    </w:p>
    <w:p w:rsidR="00370AA8" w:rsidRPr="00D7035A" w:rsidRDefault="00D7035A" w:rsidP="00D7035A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b/>
          <w:sz w:val="28"/>
          <w:szCs w:val="28"/>
        </w:rPr>
        <w:tab/>
      </w:r>
      <w:r w:rsidR="00370AA8" w:rsidRPr="00D7035A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D7035A">
        <w:rPr>
          <w:rFonts w:ascii="Times New Roman" w:hAnsi="Times New Roman"/>
          <w:b/>
          <w:sz w:val="28"/>
          <w:szCs w:val="28"/>
        </w:rPr>
        <w:t xml:space="preserve">открытой </w:t>
      </w:r>
      <w:r w:rsidR="00370AA8" w:rsidRPr="00D7035A">
        <w:rPr>
          <w:rFonts w:ascii="Times New Roman" w:hAnsi="Times New Roman"/>
          <w:b/>
          <w:sz w:val="28"/>
          <w:szCs w:val="28"/>
        </w:rPr>
        <w:t>высокотехнологичной системы управления национальным научно-технологическим комплексом</w:t>
      </w:r>
    </w:p>
    <w:p w:rsidR="00A01D46" w:rsidRPr="006D2A8C" w:rsidRDefault="005D4085" w:rsidP="006D2A8C">
      <w:pPr>
        <w:tabs>
          <w:tab w:val="left" w:pos="1134"/>
        </w:tabs>
        <w:spacing w:after="120" w:line="276" w:lineRule="auto"/>
        <w:ind w:firstLine="1134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C51C8">
        <w:rPr>
          <w:rFonts w:ascii="Times New Roman" w:hAnsi="Times New Roman"/>
          <w:color w:val="000000"/>
          <w:sz w:val="28"/>
          <w:szCs w:val="28"/>
        </w:rPr>
        <w:t>беспечивается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1C8" w:rsidRPr="006D2A8C">
        <w:rPr>
          <w:rFonts w:ascii="Times New Roman" w:hAnsi="Times New Roman"/>
          <w:color w:val="000000"/>
          <w:sz w:val="28"/>
          <w:szCs w:val="28"/>
        </w:rPr>
        <w:t>созда</w:t>
      </w:r>
      <w:r w:rsidR="00BC51C8">
        <w:rPr>
          <w:rFonts w:ascii="Times New Roman" w:hAnsi="Times New Roman"/>
          <w:color w:val="000000"/>
          <w:sz w:val="28"/>
          <w:szCs w:val="28"/>
        </w:rPr>
        <w:t>нием</w:t>
      </w:r>
      <w:r w:rsidR="00BC51C8" w:rsidRPr="006D2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1C8" w:rsidRPr="003311D0">
        <w:rPr>
          <w:rFonts w:ascii="Times New Roman" w:hAnsi="Times New Roman"/>
          <w:color w:val="000000"/>
          <w:sz w:val="28"/>
          <w:szCs w:val="28"/>
        </w:rPr>
        <w:t>конкурентоспособн</w:t>
      </w:r>
      <w:r w:rsidR="00BC51C8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BC51C8" w:rsidRPr="003311D0">
        <w:rPr>
          <w:rFonts w:ascii="Times New Roman" w:hAnsi="Times New Roman"/>
          <w:color w:val="000000"/>
          <w:sz w:val="28"/>
          <w:szCs w:val="28"/>
        </w:rPr>
        <w:t>по отношению к странам</w:t>
      </w:r>
      <w:r w:rsidR="00885E76">
        <w:rPr>
          <w:rFonts w:ascii="Times New Roman" w:hAnsi="Times New Roman"/>
          <w:color w:val="000000"/>
          <w:sz w:val="28"/>
          <w:szCs w:val="28"/>
        </w:rPr>
        <w:t xml:space="preserve">, занимающим </w:t>
      </w:r>
      <w:r w:rsidR="00BC51C8" w:rsidRPr="003311D0">
        <w:rPr>
          <w:rFonts w:ascii="Times New Roman" w:hAnsi="Times New Roman"/>
          <w:color w:val="000000"/>
          <w:sz w:val="28"/>
          <w:szCs w:val="28"/>
        </w:rPr>
        <w:t>лид</w:t>
      </w:r>
      <w:r w:rsidR="00885E76">
        <w:rPr>
          <w:rFonts w:ascii="Times New Roman" w:hAnsi="Times New Roman"/>
          <w:color w:val="000000"/>
          <w:sz w:val="28"/>
          <w:szCs w:val="28"/>
        </w:rPr>
        <w:t>ирующее положение в сфере исследований и разработок</w:t>
      </w:r>
      <w:r w:rsidR="00FC4E25">
        <w:rPr>
          <w:rFonts w:ascii="Times New Roman" w:hAnsi="Times New Roman"/>
          <w:color w:val="000000"/>
          <w:sz w:val="28"/>
          <w:szCs w:val="28"/>
        </w:rPr>
        <w:t>,</w:t>
      </w:r>
      <w:r w:rsidR="00BC51C8" w:rsidRPr="006D2A8C" w:rsidDel="00BC5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1C8">
        <w:rPr>
          <w:rFonts w:ascii="Times New Roman" w:hAnsi="Times New Roman"/>
          <w:color w:val="000000"/>
          <w:sz w:val="28"/>
          <w:szCs w:val="28"/>
        </w:rPr>
        <w:t>с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>истем</w:t>
      </w:r>
      <w:r w:rsidR="00BC51C8">
        <w:rPr>
          <w:rFonts w:ascii="Times New Roman" w:hAnsi="Times New Roman"/>
          <w:color w:val="000000"/>
          <w:sz w:val="28"/>
          <w:szCs w:val="28"/>
        </w:rPr>
        <w:t>ы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 xml:space="preserve"> управления научно-технологическим комплексом, </w:t>
      </w:r>
      <w:r w:rsidR="00885E76">
        <w:rPr>
          <w:rFonts w:ascii="Times New Roman" w:hAnsi="Times New Roman"/>
          <w:color w:val="000000"/>
          <w:sz w:val="28"/>
          <w:szCs w:val="28"/>
        </w:rPr>
        <w:t>основанной на цифровых технологиях, а также</w:t>
      </w:r>
      <w:r w:rsidR="00BC51C8">
        <w:rPr>
          <w:rFonts w:ascii="Times New Roman" w:hAnsi="Times New Roman"/>
          <w:color w:val="000000"/>
          <w:sz w:val="28"/>
          <w:szCs w:val="28"/>
        </w:rPr>
        <w:t xml:space="preserve"> механизмов</w:t>
      </w:r>
      <w:r w:rsidR="001D6CB9" w:rsidRPr="006D2A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51C8" w:rsidRPr="006D2A8C">
        <w:rPr>
          <w:rFonts w:ascii="Times New Roman" w:hAnsi="Times New Roman"/>
          <w:color w:val="000000"/>
          <w:sz w:val="28"/>
          <w:szCs w:val="28"/>
        </w:rPr>
        <w:t>обеспечивающ</w:t>
      </w:r>
      <w:r w:rsidR="00BC51C8">
        <w:rPr>
          <w:rFonts w:ascii="Times New Roman" w:hAnsi="Times New Roman"/>
          <w:color w:val="000000"/>
          <w:sz w:val="28"/>
          <w:szCs w:val="28"/>
        </w:rPr>
        <w:t>их</w:t>
      </w:r>
      <w:r w:rsidR="00BC51C8" w:rsidRPr="006D2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A8" w:rsidRPr="006D2A8C">
        <w:rPr>
          <w:rFonts w:ascii="Times New Roman" w:hAnsi="Times New Roman"/>
          <w:color w:val="000000"/>
          <w:sz w:val="28"/>
          <w:szCs w:val="28"/>
        </w:rPr>
        <w:t>переход от управления организациями к управлению целями, проектами и полученными результатами</w:t>
      </w:r>
      <w:r w:rsidR="00FC4E25">
        <w:rPr>
          <w:rFonts w:ascii="Times New Roman" w:hAnsi="Times New Roman"/>
          <w:color w:val="000000"/>
          <w:sz w:val="28"/>
          <w:szCs w:val="28"/>
        </w:rPr>
        <w:t>.</w:t>
      </w:r>
    </w:p>
    <w:p w:rsidR="007643DE" w:rsidRPr="00BE667C" w:rsidRDefault="007643DE" w:rsidP="007643DE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864973">
        <w:t>Формирование комплексной системы открытых долгосрочных прогнозов развития науки, техники и технологий, включая национальный прогноз и систему прогнозов по отдельным направлениям науки, технологий и инноваций.</w:t>
      </w:r>
    </w:p>
    <w:p w:rsidR="00370AA8" w:rsidRPr="009144C0" w:rsidRDefault="00370AA8" w:rsidP="007F55D3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9144C0">
        <w:t>Институционализаци</w:t>
      </w:r>
      <w:r w:rsidR="001D6CB9">
        <w:t>я</w:t>
      </w:r>
      <w:r w:rsidRPr="009144C0">
        <w:t xml:space="preserve"> модели «больших вызовов» в научно-технологической политике Российской Федерации</w:t>
      </w:r>
      <w:r>
        <w:t xml:space="preserve">, </w:t>
      </w:r>
      <w:r w:rsidR="007643DE">
        <w:t xml:space="preserve">на основе долгосрочных прогнозов, </w:t>
      </w:r>
      <w:r>
        <w:t>включая</w:t>
      </w:r>
      <w:r w:rsidRPr="009144C0">
        <w:t>:</w:t>
      </w:r>
    </w:p>
    <w:p w:rsidR="00370AA8" w:rsidRPr="00D16995" w:rsidRDefault="00370AA8" w:rsidP="007F55D3">
      <w:pPr>
        <w:pStyle w:val="31"/>
        <w:spacing w:before="120" w:after="80" w:line="288" w:lineRule="auto"/>
        <w:ind w:firstLine="1134"/>
        <w:jc w:val="both"/>
      </w:pPr>
      <w:r w:rsidRPr="00D16995">
        <w:t xml:space="preserve">формирование целеполагания </w:t>
      </w:r>
      <w:r>
        <w:t xml:space="preserve">для </w:t>
      </w:r>
      <w:r w:rsidRPr="00D16995">
        <w:t xml:space="preserve">научного, технологического и </w:t>
      </w:r>
      <w:r w:rsidR="00885E76">
        <w:t>предпринимательского</w:t>
      </w:r>
      <w:r w:rsidR="00885E76" w:rsidRPr="00D16995">
        <w:t xml:space="preserve"> </w:t>
      </w:r>
      <w:r w:rsidRPr="00D16995">
        <w:t>сообщества</w:t>
      </w:r>
      <w:r w:rsidR="00885E76">
        <w:t>, ориентирующего</w:t>
      </w:r>
      <w:r>
        <w:t xml:space="preserve"> на</w:t>
      </w:r>
      <w:r w:rsidRPr="00D16995">
        <w:t xml:space="preserve"> реализацию проектов, обеспечивающих ответ на «большие вызовы»</w:t>
      </w:r>
      <w:r w:rsidR="00FC4E25">
        <w:t>,</w:t>
      </w:r>
      <w:r w:rsidRPr="00D16995">
        <w:t xml:space="preserve"> стоящие перед российским государством и обществом;</w:t>
      </w:r>
    </w:p>
    <w:p w:rsidR="00370AA8" w:rsidRPr="00492CFE" w:rsidRDefault="00885E76" w:rsidP="007F55D3">
      <w:pPr>
        <w:pStyle w:val="31"/>
        <w:spacing w:before="120" w:after="80" w:line="288" w:lineRule="auto"/>
        <w:ind w:firstLine="1134"/>
        <w:jc w:val="both"/>
      </w:pPr>
      <w:r w:rsidRPr="00492CFE">
        <w:t xml:space="preserve">вневедомственную </w:t>
      </w:r>
      <w:r w:rsidR="00370AA8" w:rsidRPr="00492CFE">
        <w:t xml:space="preserve">поддержку </w:t>
      </w:r>
      <w:r w:rsidRPr="00492CFE">
        <w:t xml:space="preserve">программ и </w:t>
      </w:r>
      <w:r w:rsidR="00370AA8" w:rsidRPr="00492CFE">
        <w:t xml:space="preserve">проектов, обеспечивающих </w:t>
      </w:r>
      <w:r w:rsidRPr="009C2E5D">
        <w:t xml:space="preserve">развитие и </w:t>
      </w:r>
      <w:r w:rsidR="00370AA8" w:rsidRPr="000A009C">
        <w:t xml:space="preserve">сетевую кооперацию центров превосходства, </w:t>
      </w:r>
      <w:r w:rsidRPr="003C4D34">
        <w:t>интегрированных в мировое научное пространство</w:t>
      </w:r>
      <w:r w:rsidRPr="00492CFE">
        <w:t>,</w:t>
      </w:r>
      <w:r w:rsidRPr="00492CFE" w:rsidDel="00885E76">
        <w:t xml:space="preserve"> </w:t>
      </w:r>
      <w:r w:rsidRPr="00492CFE">
        <w:t>в том числе независимых центров</w:t>
      </w:r>
      <w:r w:rsidR="00370AA8" w:rsidRPr="00492CFE">
        <w:t xml:space="preserve">, а также </w:t>
      </w:r>
      <w:r w:rsidRPr="00492CFE">
        <w:t>центров</w:t>
      </w:r>
      <w:r w:rsidR="00370AA8" w:rsidRPr="00492CFE">
        <w:t xml:space="preserve">, </w:t>
      </w:r>
      <w:r w:rsidRPr="00492CFE">
        <w:t xml:space="preserve">созданных </w:t>
      </w:r>
      <w:r w:rsidR="00370AA8" w:rsidRPr="00492CFE">
        <w:t xml:space="preserve">на базе университетов, </w:t>
      </w:r>
      <w:r w:rsidRPr="00492CFE">
        <w:t xml:space="preserve">научных и проектно-конструкторских, </w:t>
      </w:r>
      <w:r w:rsidR="00370AA8" w:rsidRPr="00492CFE">
        <w:t>промышленных предприятий</w:t>
      </w:r>
      <w:r w:rsidRPr="00492CFE">
        <w:t xml:space="preserve"> и</w:t>
      </w:r>
      <w:r w:rsidR="00370AA8" w:rsidRPr="00492CFE">
        <w:t xml:space="preserve"> организаций;</w:t>
      </w:r>
    </w:p>
    <w:p w:rsidR="00370AA8" w:rsidRPr="00BF6281" w:rsidRDefault="00370AA8" w:rsidP="007F55D3">
      <w:pPr>
        <w:pStyle w:val="31"/>
        <w:spacing w:before="120" w:after="80" w:line="288" w:lineRule="auto"/>
        <w:ind w:firstLine="1134"/>
        <w:jc w:val="both"/>
      </w:pPr>
      <w:r w:rsidRPr="00BF6281">
        <w:t xml:space="preserve">создание </w:t>
      </w:r>
      <w:r w:rsidR="00F14A3E" w:rsidRPr="00BF6281">
        <w:t xml:space="preserve">президентского </w:t>
      </w:r>
      <w:r w:rsidRPr="00BF6281">
        <w:t xml:space="preserve">фонда </w:t>
      </w:r>
      <w:r w:rsidR="00F14A3E" w:rsidRPr="00BF6281">
        <w:t xml:space="preserve">докапитализации проектов </w:t>
      </w:r>
      <w:r w:rsidR="0060129A" w:rsidRPr="00BF6281">
        <w:t>«</w:t>
      </w:r>
      <w:r w:rsidR="00F14A3E" w:rsidRPr="00BF6281">
        <w:t>полного цикла</w:t>
      </w:r>
      <w:r w:rsidR="0060129A" w:rsidRPr="00BF6281">
        <w:t>»</w:t>
      </w:r>
      <w:r w:rsidR="00F14A3E" w:rsidRPr="00BF6281">
        <w:t>, сформированных в рамках приоритетов научно-технологического развития и обеспечивающих ответ на «большие вызовы»</w:t>
      </w:r>
      <w:r w:rsidR="00492CFE" w:rsidRPr="00BF6281">
        <w:t>, в том числе с привлечением</w:t>
      </w:r>
      <w:r w:rsidR="00F14A3E" w:rsidRPr="00BF6281">
        <w:t xml:space="preserve"> ресурсов </w:t>
      </w:r>
      <w:r w:rsidRPr="00BF6281">
        <w:t>Фонда национального благосостояния</w:t>
      </w:r>
      <w:r w:rsidR="005C43C5">
        <w:t>.</w:t>
      </w:r>
      <w:r w:rsidRPr="00BF6281">
        <w:t xml:space="preserve"> </w:t>
      </w:r>
    </w:p>
    <w:p w:rsidR="00370AA8" w:rsidRPr="00D16995" w:rsidRDefault="00370AA8" w:rsidP="007F55D3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D16995">
        <w:t>Изменени</w:t>
      </w:r>
      <w:r w:rsidR="001D6CB9">
        <w:t>е</w:t>
      </w:r>
      <w:r w:rsidRPr="00D16995">
        <w:t xml:space="preserve"> принципов</w:t>
      </w:r>
      <w:r w:rsidR="005C43C5">
        <w:t>,</w:t>
      </w:r>
      <w:r w:rsidRPr="00D16995">
        <w:t xml:space="preserve"> порядка распознавания и выбора приоритетов научно-технологического развития и </w:t>
      </w:r>
      <w:r>
        <w:t xml:space="preserve">отбора </w:t>
      </w:r>
      <w:r w:rsidRPr="00D16995">
        <w:t>научно-технологических проектов</w:t>
      </w:r>
      <w:r>
        <w:t xml:space="preserve">, </w:t>
      </w:r>
      <w:r w:rsidR="00366B66">
        <w:t>направленных на их реализацию с учетом необходимости</w:t>
      </w:r>
      <w:r w:rsidRPr="00516468">
        <w:t>:</w:t>
      </w:r>
    </w:p>
    <w:p w:rsidR="00370AA8" w:rsidRPr="00D16995" w:rsidRDefault="00366B66" w:rsidP="007F55D3">
      <w:pPr>
        <w:pStyle w:val="31"/>
        <w:spacing w:before="120" w:after="80" w:line="288" w:lineRule="auto"/>
        <w:ind w:firstLine="1134"/>
        <w:jc w:val="both"/>
      </w:pPr>
      <w:r>
        <w:lastRenderedPageBreak/>
        <w:t xml:space="preserve">обеспечения </w:t>
      </w:r>
      <w:r w:rsidRPr="00D16995">
        <w:t>равны</w:t>
      </w:r>
      <w:r>
        <w:t>х</w:t>
      </w:r>
      <w:r w:rsidRPr="00D16995">
        <w:t xml:space="preserve"> возможност</w:t>
      </w:r>
      <w:r>
        <w:t>ей</w:t>
      </w:r>
      <w:r w:rsidRPr="00D16995">
        <w:t xml:space="preserve"> </w:t>
      </w:r>
      <w:r w:rsidR="00370AA8" w:rsidRPr="00D16995">
        <w:t>представления предложений со стороны научного сообщества, технологических предпринимателей, государственных органов власти и общественных организаций;</w:t>
      </w:r>
    </w:p>
    <w:p w:rsidR="00370AA8" w:rsidRPr="00BF6281" w:rsidRDefault="00366B66" w:rsidP="007F55D3">
      <w:pPr>
        <w:pStyle w:val="31"/>
        <w:spacing w:before="120" w:after="80" w:line="288" w:lineRule="auto"/>
        <w:ind w:firstLine="1134"/>
        <w:jc w:val="both"/>
      </w:pPr>
      <w:r w:rsidRPr="00D16995">
        <w:t>аналитическ</w:t>
      </w:r>
      <w:r>
        <w:t>ой</w:t>
      </w:r>
      <w:r w:rsidRPr="00D16995">
        <w:t xml:space="preserve"> проработк</w:t>
      </w:r>
      <w:r>
        <w:t>и</w:t>
      </w:r>
      <w:r w:rsidRPr="00D16995">
        <w:t xml:space="preserve"> </w:t>
      </w:r>
      <w:r w:rsidR="00370AA8" w:rsidRPr="00D16995">
        <w:t xml:space="preserve">и </w:t>
      </w:r>
      <w:r w:rsidR="00370AA8" w:rsidRPr="00BF6281">
        <w:t>формировани</w:t>
      </w:r>
      <w:r w:rsidR="00BF6281" w:rsidRPr="00BF6281">
        <w:t>я</w:t>
      </w:r>
      <w:r w:rsidR="00370AA8" w:rsidRPr="00BF6281">
        <w:t xml:space="preserve"> предложений о приоритетах </w:t>
      </w:r>
      <w:r w:rsidRPr="00BF6281">
        <w:t xml:space="preserve">вневедомственными </w:t>
      </w:r>
      <w:r w:rsidR="00370AA8" w:rsidRPr="00BF6281">
        <w:t xml:space="preserve">Советами по приоритетным направлениям научно-технологического развития Российской Федерации; </w:t>
      </w:r>
    </w:p>
    <w:p w:rsidR="00370AA8" w:rsidRPr="00D16995" w:rsidRDefault="00366B66" w:rsidP="007F55D3">
      <w:pPr>
        <w:pStyle w:val="31"/>
        <w:spacing w:before="120" w:after="80" w:line="288" w:lineRule="auto"/>
        <w:ind w:firstLine="1134"/>
        <w:jc w:val="both"/>
      </w:pPr>
      <w:r w:rsidRPr="00D16995">
        <w:t>утверждени</w:t>
      </w:r>
      <w:r>
        <w:t>я</w:t>
      </w:r>
      <w:r w:rsidRPr="00D16995">
        <w:t xml:space="preserve"> </w:t>
      </w:r>
      <w:r w:rsidR="00370AA8" w:rsidRPr="00D16995">
        <w:t>приоритетов Президентом Российской Федерации;</w:t>
      </w:r>
    </w:p>
    <w:p w:rsidR="00370AA8" w:rsidRPr="00D16995" w:rsidRDefault="00370AA8" w:rsidP="007F55D3">
      <w:pPr>
        <w:pStyle w:val="31"/>
        <w:spacing w:before="120" w:after="80" w:line="288" w:lineRule="auto"/>
        <w:ind w:firstLine="1134"/>
        <w:jc w:val="both"/>
      </w:pPr>
      <w:r w:rsidRPr="007643DE">
        <w:t xml:space="preserve">открытого выбора </w:t>
      </w:r>
      <w:r w:rsidR="003255F8" w:rsidRPr="007643DE">
        <w:t>с</w:t>
      </w:r>
      <w:r w:rsidR="003255F8">
        <w:t xml:space="preserve"> участием Советов по приоритетным направлениям</w:t>
      </w:r>
      <w:r w:rsidR="003255F8" w:rsidRPr="007643DE">
        <w:t xml:space="preserve"> </w:t>
      </w:r>
      <w:r w:rsidRPr="007643DE">
        <w:t xml:space="preserve">национальных проектов «полного цикла» </w:t>
      </w:r>
      <w:r w:rsidR="00BF6281" w:rsidRPr="00D16995">
        <w:t>и обеспечени</w:t>
      </w:r>
      <w:r w:rsidR="005C43C5">
        <w:t>я</w:t>
      </w:r>
      <w:r w:rsidR="00BF6281" w:rsidRPr="00D16995">
        <w:t xml:space="preserve"> их многоканального финансирования, в том числе за счет средств фондов, частных инвесторов, включая граждан</w:t>
      </w:r>
      <w:r w:rsidRPr="00D16995">
        <w:t>;</w:t>
      </w:r>
    </w:p>
    <w:p w:rsidR="00370AA8" w:rsidRPr="00D16995" w:rsidRDefault="00366B66" w:rsidP="007F55D3">
      <w:pPr>
        <w:pStyle w:val="31"/>
        <w:spacing w:before="120" w:after="80" w:line="288" w:lineRule="auto"/>
        <w:ind w:firstLine="1134"/>
        <w:jc w:val="both"/>
      </w:pPr>
      <w:r>
        <w:t xml:space="preserve">непрерывного </w:t>
      </w:r>
      <w:r w:rsidR="00370AA8" w:rsidRPr="00D16995">
        <w:t>мониторинг</w:t>
      </w:r>
      <w:r>
        <w:t>а</w:t>
      </w:r>
      <w:r w:rsidR="00370AA8" w:rsidRPr="00D16995">
        <w:t xml:space="preserve"> реализации проектов, а также состояния науки и технологий</w:t>
      </w:r>
      <w:r w:rsidR="005C43C5">
        <w:t>,</w:t>
      </w:r>
      <w:r w:rsidR="00370AA8" w:rsidRPr="00D16995">
        <w:t xml:space="preserve"> </w:t>
      </w:r>
      <w:r w:rsidR="005C43C5">
        <w:t xml:space="preserve">возможной </w:t>
      </w:r>
      <w:r w:rsidR="00370AA8" w:rsidRPr="00D16995">
        <w:t>динамическ</w:t>
      </w:r>
      <w:r w:rsidR="005C43C5">
        <w:t>ой</w:t>
      </w:r>
      <w:r w:rsidR="00370AA8" w:rsidRPr="00D16995">
        <w:t xml:space="preserve"> корректировк</w:t>
      </w:r>
      <w:r w:rsidR="005C43C5">
        <w:t>и</w:t>
      </w:r>
      <w:r w:rsidR="00370AA8" w:rsidRPr="00D16995">
        <w:t xml:space="preserve"> приоритетов</w:t>
      </w:r>
      <w:r>
        <w:t xml:space="preserve"> научно-технологического развития</w:t>
      </w:r>
      <w:r w:rsidR="00370AA8" w:rsidRPr="00D16995">
        <w:t>.</w:t>
      </w:r>
    </w:p>
    <w:p w:rsidR="007643DE" w:rsidRPr="007F55D3" w:rsidRDefault="00370AA8" w:rsidP="007F55D3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D16995">
        <w:t>Создани</w:t>
      </w:r>
      <w:r w:rsidR="001D6CB9">
        <w:t>е</w:t>
      </w:r>
      <w:r w:rsidRPr="00D16995">
        <w:t xml:space="preserve"> федеральной платформы инициации и бюджетирования исследований и разработок, предоставляющей возможность  формирования предложений о национальных проектах, реализуемых в рамках приоритетов научно-технологического развития, образа будущих продуктов</w:t>
      </w:r>
      <w:r w:rsidR="007643DE">
        <w:t xml:space="preserve"> и услуг и являющейся инфраструктурой</w:t>
      </w:r>
      <w:r w:rsidR="007643DE" w:rsidRPr="007F55D3">
        <w:t>:</w:t>
      </w:r>
    </w:p>
    <w:p w:rsidR="007643DE" w:rsidRPr="007F55D3" w:rsidRDefault="007643DE" w:rsidP="007F55D3">
      <w:pPr>
        <w:pStyle w:val="31"/>
        <w:spacing w:before="120" w:after="80" w:line="288" w:lineRule="auto"/>
        <w:ind w:firstLine="1134"/>
        <w:jc w:val="both"/>
      </w:pPr>
      <w:r>
        <w:t>формирования</w:t>
      </w:r>
      <w:r w:rsidR="00370AA8" w:rsidRPr="00D16995">
        <w:t xml:space="preserve"> сложных проектов </w:t>
      </w:r>
      <w:r>
        <w:t xml:space="preserve">и консорциумов для их реализации </w:t>
      </w:r>
      <w:r w:rsidR="00370AA8" w:rsidRPr="00D16995">
        <w:t>на «доконкурентной» стадии</w:t>
      </w:r>
      <w:r w:rsidRPr="007F55D3">
        <w:t>;</w:t>
      </w:r>
    </w:p>
    <w:p w:rsidR="007643DE" w:rsidRPr="007F55D3" w:rsidRDefault="007643DE" w:rsidP="007F55D3">
      <w:pPr>
        <w:pStyle w:val="31"/>
        <w:spacing w:before="120" w:after="80" w:line="288" w:lineRule="auto"/>
        <w:ind w:firstLine="1134"/>
        <w:jc w:val="both"/>
      </w:pPr>
      <w:r>
        <w:t>экспертизы и</w:t>
      </w:r>
      <w:r w:rsidR="00370AA8" w:rsidRPr="00D16995">
        <w:t xml:space="preserve"> оценки, отбора </w:t>
      </w:r>
      <w:r>
        <w:t>проектов Советами по приоритетным направлениям</w:t>
      </w:r>
      <w:r w:rsidRPr="007F55D3">
        <w:t>;</w:t>
      </w:r>
    </w:p>
    <w:p w:rsidR="007643DE" w:rsidRPr="007F55D3" w:rsidRDefault="00370AA8" w:rsidP="007F55D3">
      <w:pPr>
        <w:pStyle w:val="31"/>
        <w:spacing w:before="120" w:after="80" w:line="288" w:lineRule="auto"/>
        <w:ind w:firstLine="1134"/>
        <w:jc w:val="both"/>
      </w:pPr>
      <w:r w:rsidRPr="00D16995">
        <w:t>проектировани</w:t>
      </w:r>
      <w:r w:rsidR="007643DE">
        <w:t>я</w:t>
      </w:r>
      <w:r w:rsidRPr="00D16995">
        <w:t xml:space="preserve"> финансовой поддержки на всех стадиях </w:t>
      </w:r>
      <w:r w:rsidR="007643DE">
        <w:t xml:space="preserve">реализации </w:t>
      </w:r>
      <w:r w:rsidR="007643DE" w:rsidRPr="00D16995">
        <w:t>проект</w:t>
      </w:r>
      <w:r w:rsidR="007643DE">
        <w:t>ов</w:t>
      </w:r>
      <w:r w:rsidR="007643DE" w:rsidRPr="00D16995">
        <w:t xml:space="preserve"> </w:t>
      </w:r>
      <w:r w:rsidRPr="00D16995">
        <w:t>(вовлечение средств фондов, инвестиций физических и юридических лиц</w:t>
      </w:r>
      <w:r w:rsidR="007643DE" w:rsidRPr="00D16995">
        <w:t>)</w:t>
      </w:r>
      <w:r w:rsidR="007643DE" w:rsidRPr="007F55D3">
        <w:t>;</w:t>
      </w:r>
    </w:p>
    <w:p w:rsidR="00370AA8" w:rsidRPr="00516468" w:rsidRDefault="007643DE" w:rsidP="007F55D3">
      <w:pPr>
        <w:pStyle w:val="31"/>
        <w:spacing w:before="120" w:after="80" w:line="288" w:lineRule="auto"/>
        <w:ind w:firstLine="1134"/>
        <w:jc w:val="both"/>
      </w:pPr>
      <w:r w:rsidRPr="00516468">
        <w:t>обеспеч</w:t>
      </w:r>
      <w:r>
        <w:t>ения</w:t>
      </w:r>
      <w:r w:rsidRPr="00516468">
        <w:t xml:space="preserve"> публичност</w:t>
      </w:r>
      <w:r>
        <w:t>и</w:t>
      </w:r>
      <w:r w:rsidRPr="00516468">
        <w:t xml:space="preserve"> </w:t>
      </w:r>
      <w:r w:rsidR="00370AA8" w:rsidRPr="00516468">
        <w:t>передачи средств налогоплательщиков на проведение исследований и разработок.</w:t>
      </w:r>
    </w:p>
    <w:p w:rsidR="00BE667C" w:rsidRDefault="00BE667C" w:rsidP="007F55D3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864973">
        <w:t xml:space="preserve">Реализация программы скоординированных мер федеральных органов власти, сети государственных научных центров, торговых представительств, Агентства по технологическому развитию по поддержке вхождения </w:t>
      </w:r>
      <w:r w:rsidR="00BF6281">
        <w:t xml:space="preserve">российских правообладателей </w:t>
      </w:r>
      <w:r w:rsidRPr="00864973">
        <w:t xml:space="preserve">в </w:t>
      </w:r>
      <w:r w:rsidR="00BF6281">
        <w:t xml:space="preserve">глобальные </w:t>
      </w:r>
      <w:r w:rsidRPr="00864973">
        <w:t>рынки технологий</w:t>
      </w:r>
      <w:r w:rsidR="00BF6281">
        <w:t xml:space="preserve">. </w:t>
      </w:r>
      <w:r w:rsidR="00110B5B">
        <w:t>Такой</w:t>
      </w:r>
      <w:r w:rsidR="00BF6281">
        <w:t xml:space="preserve"> комплекс мер</w:t>
      </w:r>
      <w:r w:rsidRPr="00864973">
        <w:t xml:space="preserve"> </w:t>
      </w:r>
      <w:r w:rsidR="00BF6281">
        <w:t xml:space="preserve">должно </w:t>
      </w:r>
      <w:r w:rsidR="00110B5B">
        <w:t xml:space="preserve">быть направлен на </w:t>
      </w:r>
      <w:r w:rsidRPr="00864973">
        <w:t xml:space="preserve">достижение паритета объемов затрат на импорт и доходов от экспорта прав на технологии, </w:t>
      </w:r>
      <w:r w:rsidRPr="00864973">
        <w:lastRenderedPageBreak/>
        <w:t>включая содействие правовой защите интересов российских организаций за рубежом.</w:t>
      </w:r>
    </w:p>
    <w:p w:rsidR="00370AA8" w:rsidRPr="00516468" w:rsidRDefault="007643DE" w:rsidP="007F55D3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>
        <w:t xml:space="preserve">Переход </w:t>
      </w:r>
      <w:r w:rsidR="00370AA8" w:rsidRPr="00516468">
        <w:t xml:space="preserve">от </w:t>
      </w:r>
      <w:r>
        <w:t xml:space="preserve">традиционной </w:t>
      </w:r>
      <w:r w:rsidR="00370AA8" w:rsidRPr="00516468">
        <w:t>системы отчетности при осуществлении научной, научно-технической</w:t>
      </w:r>
      <w:r w:rsidR="00110B5B">
        <w:t xml:space="preserve"> и</w:t>
      </w:r>
      <w:r w:rsidR="00370AA8" w:rsidRPr="00516468">
        <w:t xml:space="preserve"> инновационной деятельности к модели «представления результатов», размещаемых в государственных информационных системах вне зависимости от </w:t>
      </w:r>
      <w:r w:rsidR="00370AA8">
        <w:t>особенностей их правовой охраны.</w:t>
      </w:r>
    </w:p>
    <w:p w:rsidR="00370AA8" w:rsidRPr="00516468" w:rsidRDefault="00370AA8" w:rsidP="007F55D3">
      <w:pPr>
        <w:pStyle w:val="31"/>
        <w:spacing w:before="120" w:after="80" w:line="288" w:lineRule="auto"/>
        <w:ind w:firstLine="1134"/>
        <w:jc w:val="both"/>
      </w:pPr>
      <w:r w:rsidRPr="00516468">
        <w:t xml:space="preserve">Одновременно </w:t>
      </w:r>
      <w:r w:rsidR="007643DE">
        <w:t xml:space="preserve">с отказом от отчетности </w:t>
      </w:r>
      <w:r w:rsidRPr="00516468">
        <w:t>изменяется оценка эффективности деятельности в сфере науки, технологий и инноваций – система «целевых показателей» замещается мониторингом результативности, востребованности результатов и оценки эффекта от их использования.</w:t>
      </w:r>
    </w:p>
    <w:p w:rsidR="00370AA8" w:rsidRPr="00516468" w:rsidRDefault="00370AA8" w:rsidP="007F55D3">
      <w:pPr>
        <w:pStyle w:val="31"/>
        <w:spacing w:before="120" w:after="80" w:line="288" w:lineRule="auto"/>
        <w:ind w:firstLine="1134"/>
        <w:jc w:val="both"/>
      </w:pPr>
      <w:r w:rsidRPr="00516468">
        <w:t>Доступность необходимой информации  в государственных информационных системах позволяет существенно упростить систему статического наблюдения научных организаций.</w:t>
      </w:r>
    </w:p>
    <w:p w:rsidR="0089750F" w:rsidRPr="00370AA8" w:rsidRDefault="00370AA8" w:rsidP="007F55D3">
      <w:pPr>
        <w:pStyle w:val="31"/>
        <w:numPr>
          <w:ilvl w:val="0"/>
          <w:numId w:val="7"/>
        </w:numPr>
        <w:tabs>
          <w:tab w:val="left" w:pos="1134"/>
        </w:tabs>
        <w:spacing w:before="120" w:after="80" w:line="288" w:lineRule="auto"/>
        <w:ind w:left="0" w:firstLine="0"/>
        <w:jc w:val="both"/>
      </w:pPr>
      <w:r w:rsidRPr="00516468">
        <w:t>Введени</w:t>
      </w:r>
      <w:r w:rsidR="001D6CB9">
        <w:t>е</w:t>
      </w:r>
      <w:r w:rsidRPr="00516468">
        <w:t xml:space="preserve"> новой модели статистического наблюдения, точно отражающей влияние научно-технологической системы на социальные и экономические процессы, в том числе позволяющей распознавать появление новых отраслей и рынков</w:t>
      </w:r>
      <w:r w:rsidR="00110B5B">
        <w:t xml:space="preserve">, с </w:t>
      </w:r>
      <w:r w:rsidR="005C629E">
        <w:t xml:space="preserve">учетом исключения </w:t>
      </w:r>
      <w:r w:rsidR="00DF77FB">
        <w:t xml:space="preserve">из статистического наблюдения </w:t>
      </w:r>
      <w:r w:rsidR="005C629E">
        <w:t>сведений, доступных</w:t>
      </w:r>
      <w:r w:rsidRPr="00516468">
        <w:t xml:space="preserve"> </w:t>
      </w:r>
      <w:r w:rsidR="00DF77FB">
        <w:t>в</w:t>
      </w:r>
      <w:r w:rsidR="005C629E">
        <w:t xml:space="preserve"> систем</w:t>
      </w:r>
      <w:r w:rsidR="00DF77FB">
        <w:t>ах</w:t>
      </w:r>
      <w:r w:rsidRPr="00516468">
        <w:t xml:space="preserve"> мониторинг</w:t>
      </w:r>
      <w:r w:rsidR="005C629E">
        <w:t>а</w:t>
      </w:r>
      <w:r w:rsidRPr="00516468">
        <w:t xml:space="preserve"> научных организаций и систем</w:t>
      </w:r>
      <w:r w:rsidR="00DF77FB">
        <w:t>ах</w:t>
      </w:r>
      <w:r w:rsidRPr="00516468">
        <w:t xml:space="preserve">, содержащих  </w:t>
      </w:r>
      <w:r w:rsidR="005C629E">
        <w:t xml:space="preserve">сведения о </w:t>
      </w:r>
      <w:r w:rsidRPr="00516468">
        <w:t>результат</w:t>
      </w:r>
      <w:r w:rsidR="005C629E">
        <w:t>ах исследований и разработок</w:t>
      </w:r>
      <w:r>
        <w:t>.</w:t>
      </w:r>
    </w:p>
    <w:p w:rsidR="0089750F" w:rsidRPr="0089750F" w:rsidRDefault="00370AA8" w:rsidP="0089750F">
      <w:pPr>
        <w:pStyle w:val="31"/>
        <w:numPr>
          <w:ilvl w:val="0"/>
          <w:numId w:val="1"/>
        </w:numPr>
        <w:tabs>
          <w:tab w:val="left" w:pos="709"/>
        </w:tabs>
        <w:spacing w:before="140" w:after="140" w:line="276" w:lineRule="auto"/>
        <w:ind w:left="0" w:firstLine="0"/>
        <w:jc w:val="center"/>
        <w:rPr>
          <w:b/>
          <w:color w:val="8A0000"/>
        </w:rPr>
      </w:pPr>
      <w:r>
        <w:rPr>
          <w:b/>
          <w:color w:val="8A0000"/>
        </w:rPr>
        <w:t>О</w:t>
      </w:r>
      <w:r w:rsidR="0089750F" w:rsidRPr="0089750F">
        <w:rPr>
          <w:b/>
          <w:color w:val="8A0000"/>
        </w:rPr>
        <w:t>сновные этапы</w:t>
      </w:r>
      <w:r>
        <w:rPr>
          <w:b/>
          <w:color w:val="8A0000"/>
        </w:rPr>
        <w:t>,</w:t>
      </w:r>
      <w:r w:rsidR="0089750F" w:rsidRPr="0089750F">
        <w:rPr>
          <w:b/>
          <w:color w:val="8A0000"/>
        </w:rPr>
        <w:t xml:space="preserve"> ожидаемые результаты </w:t>
      </w:r>
      <w:r>
        <w:rPr>
          <w:b/>
          <w:color w:val="8A0000"/>
        </w:rPr>
        <w:t xml:space="preserve">и ресурсное обеспечение </w:t>
      </w:r>
      <w:r w:rsidR="0089750F" w:rsidRPr="0089750F">
        <w:rPr>
          <w:b/>
          <w:color w:val="8A0000"/>
        </w:rPr>
        <w:t>реализации Стратегии</w:t>
      </w:r>
    </w:p>
    <w:p w:rsidR="004A557F" w:rsidRDefault="004A557F" w:rsidP="004A557F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557F">
        <w:rPr>
          <w:rFonts w:ascii="Times New Roman" w:hAnsi="Times New Roman"/>
          <w:b/>
          <w:sz w:val="28"/>
          <w:szCs w:val="28"/>
        </w:rPr>
        <w:t>1.</w:t>
      </w:r>
      <w:r w:rsidRPr="004A557F">
        <w:rPr>
          <w:rFonts w:ascii="Times New Roman" w:hAnsi="Times New Roman"/>
          <w:b/>
          <w:sz w:val="28"/>
          <w:szCs w:val="28"/>
        </w:rPr>
        <w:tab/>
        <w:t>Новая модель финансового обеспечения научно-технологического и инновационного развития</w:t>
      </w:r>
    </w:p>
    <w:p w:rsidR="00F00930" w:rsidRDefault="000C4115" w:rsidP="00F00930">
      <w:pPr>
        <w:pStyle w:val="31"/>
        <w:spacing w:before="120" w:after="80" w:line="288" w:lineRule="auto"/>
        <w:ind w:firstLine="1134"/>
        <w:jc w:val="both"/>
      </w:pPr>
      <w:r w:rsidRPr="0064549C">
        <w:t xml:space="preserve">Стратегия </w:t>
      </w:r>
      <w:r w:rsidR="00F00930">
        <w:t>реализуется</w:t>
      </w:r>
      <w:r w:rsidRPr="0064549C">
        <w:t xml:space="preserve"> в </w:t>
      </w:r>
      <w:r w:rsidR="00F00930">
        <w:t>сложных и динамично изменяющихся</w:t>
      </w:r>
      <w:r w:rsidRPr="0064549C">
        <w:t xml:space="preserve"> макроэкономических и внешнеполитических условиях, </w:t>
      </w:r>
      <w:r w:rsidR="00F00930">
        <w:t>обусловленных</w:t>
      </w:r>
      <w:r w:rsidRPr="0064549C">
        <w:t xml:space="preserve"> циклически</w:t>
      </w:r>
      <w:r w:rsidR="00F00930">
        <w:t>м</w:t>
      </w:r>
      <w:r w:rsidRPr="0064549C">
        <w:t xml:space="preserve"> глобальны</w:t>
      </w:r>
      <w:r w:rsidR="00F00930">
        <w:t>м</w:t>
      </w:r>
      <w:r w:rsidRPr="0064549C">
        <w:t xml:space="preserve"> социально-экономически</w:t>
      </w:r>
      <w:r w:rsidR="00F00930">
        <w:t>м</w:t>
      </w:r>
      <w:r w:rsidRPr="0064549C">
        <w:t xml:space="preserve"> кризис</w:t>
      </w:r>
      <w:r w:rsidR="00F00930">
        <w:t>ом</w:t>
      </w:r>
      <w:r w:rsidRPr="0064549C">
        <w:t>, экономически</w:t>
      </w:r>
      <w:r w:rsidR="00F00930">
        <w:t>м</w:t>
      </w:r>
      <w:r w:rsidRPr="0064549C">
        <w:t xml:space="preserve"> спад</w:t>
      </w:r>
      <w:r w:rsidR="00F00930">
        <w:t>ом</w:t>
      </w:r>
      <w:r w:rsidRPr="0064549C">
        <w:t xml:space="preserve"> в Российской Федерации</w:t>
      </w:r>
      <w:r w:rsidR="00F00930">
        <w:t xml:space="preserve"> и</w:t>
      </w:r>
      <w:r w:rsidRPr="0064549C">
        <w:t xml:space="preserve"> прогнозируем</w:t>
      </w:r>
      <w:r w:rsidR="00F00930">
        <w:t>ым</w:t>
      </w:r>
      <w:r w:rsidRPr="0064549C">
        <w:t xml:space="preserve"> замедление</w:t>
      </w:r>
      <w:r w:rsidR="00F00930">
        <w:t>м</w:t>
      </w:r>
      <w:r w:rsidRPr="0064549C">
        <w:t xml:space="preserve"> роста российской экономики в долгосрочной перспективе, глобальн</w:t>
      </w:r>
      <w:r w:rsidR="00F00930">
        <w:t>ым</w:t>
      </w:r>
      <w:r w:rsidRPr="0064549C">
        <w:t xml:space="preserve"> снижение</w:t>
      </w:r>
      <w:r w:rsidR="00F00930">
        <w:t>м</w:t>
      </w:r>
      <w:r w:rsidRPr="0064549C">
        <w:t xml:space="preserve"> цен на основные сырьевые товары и соответствующи</w:t>
      </w:r>
      <w:r w:rsidR="00F00930">
        <w:t>м</w:t>
      </w:r>
      <w:r w:rsidRPr="0064549C">
        <w:t xml:space="preserve"> рост</w:t>
      </w:r>
      <w:r w:rsidR="00F00930">
        <w:t>ом</w:t>
      </w:r>
      <w:r w:rsidRPr="0064549C">
        <w:t xml:space="preserve"> бюджетных ограничений, </w:t>
      </w:r>
      <w:r w:rsidR="00AA3244">
        <w:t xml:space="preserve">санкционными </w:t>
      </w:r>
      <w:r w:rsidRPr="0064549C">
        <w:t>мер</w:t>
      </w:r>
      <w:r w:rsidR="00F00930">
        <w:t>ами</w:t>
      </w:r>
      <w:r w:rsidRPr="0064549C">
        <w:t xml:space="preserve"> против российской экономики</w:t>
      </w:r>
      <w:r w:rsidR="00F00930">
        <w:t>.</w:t>
      </w:r>
    </w:p>
    <w:p w:rsidR="00F00930" w:rsidRDefault="00F00930" w:rsidP="00F00930">
      <w:pPr>
        <w:pStyle w:val="31"/>
        <w:spacing w:before="120" w:after="80" w:line="288" w:lineRule="auto"/>
        <w:ind w:firstLine="1134"/>
        <w:jc w:val="both"/>
      </w:pPr>
      <w:r>
        <w:lastRenderedPageBreak/>
        <w:t>Сложившиеся</w:t>
      </w:r>
      <w:r w:rsidR="000C4115" w:rsidRPr="0064549C">
        <w:t xml:space="preserve"> условия </w:t>
      </w:r>
      <w:r>
        <w:t>преодолеваются созданием гарантий стабильности инвестиций в исследования и разработки, включая прямые государственные расходы, в ответ на рост эффективности национальной научно-технологической системы</w:t>
      </w:r>
      <w:r w:rsidR="000C4115" w:rsidRPr="007F55D3">
        <w:t>.</w:t>
      </w:r>
    </w:p>
    <w:p w:rsidR="00F00930" w:rsidRDefault="00F00930" w:rsidP="00F00930">
      <w:pPr>
        <w:pStyle w:val="31"/>
        <w:spacing w:before="120" w:after="80" w:line="288" w:lineRule="auto"/>
        <w:ind w:firstLine="1134"/>
        <w:jc w:val="both"/>
      </w:pPr>
      <w:r>
        <w:t xml:space="preserve">Для обеспечения стабильности финансирования </w:t>
      </w:r>
      <w:r w:rsidR="006B3AE7">
        <w:t>после завершения организационной трансформации научно-технологической системы</w:t>
      </w:r>
      <w:r>
        <w:t xml:space="preserve"> вводится бюджетное правило</w:t>
      </w:r>
      <w:r w:rsidR="00994C7E">
        <w:t xml:space="preserve">, </w:t>
      </w:r>
      <w:r w:rsidR="000E7F9D">
        <w:t>обеспечивающее</w:t>
      </w:r>
      <w:r w:rsidR="00AA3244">
        <w:t>:</w:t>
      </w:r>
      <w:r>
        <w:t xml:space="preserve"> </w:t>
      </w:r>
    </w:p>
    <w:p w:rsidR="000E7F9D" w:rsidRPr="000E7F9D" w:rsidRDefault="000E7F9D" w:rsidP="00F00930">
      <w:pPr>
        <w:pStyle w:val="31"/>
        <w:spacing w:before="120" w:after="80" w:line="288" w:lineRule="auto"/>
        <w:ind w:firstLine="1134"/>
        <w:jc w:val="both"/>
      </w:pPr>
      <w:r>
        <w:t xml:space="preserve">превышение </w:t>
      </w:r>
      <w:r w:rsidR="00CE7D3D">
        <w:t>темп</w:t>
      </w:r>
      <w:r>
        <w:t>а</w:t>
      </w:r>
      <w:r w:rsidR="00F00930">
        <w:t xml:space="preserve"> </w:t>
      </w:r>
      <w:r w:rsidR="006E216F">
        <w:t xml:space="preserve">прироста </w:t>
      </w:r>
      <w:r w:rsidR="00994C7E">
        <w:t>государственных расходов на</w:t>
      </w:r>
      <w:r w:rsidR="00F00930">
        <w:t xml:space="preserve"> исследовани</w:t>
      </w:r>
      <w:r w:rsidR="00994C7E">
        <w:t>я</w:t>
      </w:r>
      <w:r w:rsidR="00F00930">
        <w:t xml:space="preserve"> и разработ</w:t>
      </w:r>
      <w:r w:rsidR="00994C7E">
        <w:t>ки</w:t>
      </w:r>
      <w:r w:rsidR="00CE7D3D">
        <w:t xml:space="preserve"> в</w:t>
      </w:r>
      <w:r w:rsidR="00994C7E">
        <w:t xml:space="preserve"> 1,5 раз</w:t>
      </w:r>
      <w:r w:rsidR="00CE7D3D">
        <w:t xml:space="preserve"> </w:t>
      </w:r>
      <w:r>
        <w:t>над</w:t>
      </w:r>
      <w:r w:rsidR="00F00930">
        <w:t xml:space="preserve"> </w:t>
      </w:r>
      <w:r w:rsidR="00994C7E">
        <w:t>темп</w:t>
      </w:r>
      <w:r>
        <w:t>ами</w:t>
      </w:r>
      <w:r w:rsidR="00CE7D3D">
        <w:t xml:space="preserve"> прироста доходов от экспорта прав на результаты исследований и разработок, в том числе </w:t>
      </w:r>
      <w:r w:rsidR="00DF77FB">
        <w:t>экспорта</w:t>
      </w:r>
      <w:r w:rsidR="00AA3244">
        <w:t xml:space="preserve"> </w:t>
      </w:r>
      <w:r w:rsidR="00CE7D3D">
        <w:t>технологи</w:t>
      </w:r>
      <w:r w:rsidR="00DF77FB">
        <w:t>й</w:t>
      </w:r>
      <w:r w:rsidRPr="000E7F9D">
        <w:t>;</w:t>
      </w:r>
    </w:p>
    <w:p w:rsidR="00CE7D3D" w:rsidRPr="00CE7D3D" w:rsidRDefault="006E216F" w:rsidP="00F00930">
      <w:pPr>
        <w:pStyle w:val="31"/>
        <w:spacing w:before="120" w:after="80" w:line="288" w:lineRule="auto"/>
        <w:ind w:firstLine="1134"/>
        <w:jc w:val="both"/>
      </w:pPr>
      <w:r>
        <w:t>дол</w:t>
      </w:r>
      <w:r w:rsidR="000E7F9D">
        <w:t>ю</w:t>
      </w:r>
      <w:r>
        <w:t xml:space="preserve"> финансирования фундаментальных и поисковых научных исследований </w:t>
      </w:r>
      <w:r w:rsidR="000E7F9D">
        <w:t>в объеме</w:t>
      </w:r>
      <w:r>
        <w:t xml:space="preserve"> не менее 2/3 затрат</w:t>
      </w:r>
      <w:r w:rsidR="000E7F9D">
        <w:t xml:space="preserve"> на исследования и разработки из бюджета в целом</w:t>
      </w:r>
      <w:r w:rsidR="00CE7D3D" w:rsidRPr="00CE7D3D">
        <w:t>;</w:t>
      </w:r>
    </w:p>
    <w:p w:rsidR="00F00930" w:rsidRDefault="00CE7D3D" w:rsidP="00F00930">
      <w:pPr>
        <w:pStyle w:val="31"/>
        <w:spacing w:before="120" w:after="80" w:line="288" w:lineRule="auto"/>
        <w:ind w:firstLine="1134"/>
        <w:jc w:val="both"/>
      </w:pPr>
      <w:r>
        <w:t>темп</w:t>
      </w:r>
      <w:r w:rsidR="00994C7E">
        <w:t xml:space="preserve"> прироста</w:t>
      </w:r>
      <w:r>
        <w:t xml:space="preserve"> инвестиций на поддержку прикладных исследований и</w:t>
      </w:r>
      <w:r w:rsidR="00994C7E">
        <w:t xml:space="preserve"> экспериментальных </w:t>
      </w:r>
      <w:r>
        <w:t>разработок</w:t>
      </w:r>
      <w:r w:rsidR="00AA3244">
        <w:t>,</w:t>
      </w:r>
      <w:r>
        <w:t xml:space="preserve"> </w:t>
      </w:r>
      <w:r w:rsidR="00113614">
        <w:t>эквивалентный</w:t>
      </w:r>
      <w:r>
        <w:t xml:space="preserve"> темп</w:t>
      </w:r>
      <w:r w:rsidR="00994C7E">
        <w:t>ам</w:t>
      </w:r>
      <w:r>
        <w:t xml:space="preserve"> прироста </w:t>
      </w:r>
      <w:r w:rsidR="00F00930">
        <w:t>объемов дохода от экспорта высокотехнологической продукции</w:t>
      </w:r>
      <w:r w:rsidR="006E216F">
        <w:t>.</w:t>
      </w:r>
    </w:p>
    <w:p w:rsidR="00F00930" w:rsidRDefault="00F00930" w:rsidP="00F00930">
      <w:pPr>
        <w:pStyle w:val="31"/>
        <w:spacing w:before="120" w:after="80" w:line="288" w:lineRule="auto"/>
        <w:ind w:firstLine="1134"/>
        <w:jc w:val="both"/>
      </w:pPr>
      <w:r>
        <w:t>Тем самым средства, полученные за счет использования результатов исследований и разработок хозяйствующими субъектами, увеличивающи</w:t>
      </w:r>
      <w:r w:rsidR="00DF77FB">
        <w:t>е</w:t>
      </w:r>
      <w:r>
        <w:t xml:space="preserve"> налогооблагаемую базу, возвращаются в </w:t>
      </w:r>
      <w:r w:rsidR="00DF77FB">
        <w:t xml:space="preserve">форме инвестиций в </w:t>
      </w:r>
      <w:r>
        <w:t>национальную научно-технологическую систему.</w:t>
      </w:r>
    </w:p>
    <w:p w:rsidR="0089750F" w:rsidRDefault="004A557F" w:rsidP="00C96075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96075">
        <w:rPr>
          <w:rFonts w:ascii="Times New Roman" w:hAnsi="Times New Roman"/>
          <w:b/>
          <w:sz w:val="28"/>
          <w:szCs w:val="28"/>
        </w:rPr>
        <w:t>.</w:t>
      </w:r>
      <w:r w:rsidR="00C96075">
        <w:rPr>
          <w:rFonts w:ascii="Times New Roman" w:hAnsi="Times New Roman"/>
          <w:b/>
          <w:sz w:val="28"/>
          <w:szCs w:val="28"/>
        </w:rPr>
        <w:tab/>
      </w:r>
      <w:r w:rsidR="0089750F" w:rsidRPr="00C96075">
        <w:rPr>
          <w:rFonts w:ascii="Times New Roman" w:hAnsi="Times New Roman"/>
          <w:b/>
          <w:sz w:val="28"/>
          <w:szCs w:val="28"/>
        </w:rPr>
        <w:t>Основные этапы реализации Стратегии развития науки и технологий в Российской Федерации на долгосрочный период</w:t>
      </w:r>
    </w:p>
    <w:p w:rsidR="00341300" w:rsidRPr="00341300" w:rsidRDefault="00341300" w:rsidP="00341300">
      <w:pPr>
        <w:tabs>
          <w:tab w:val="left" w:pos="1134"/>
        </w:tabs>
        <w:spacing w:before="120"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Этап 1 (2016-2018</w:t>
      </w:r>
      <w:r w:rsidR="00343F6E">
        <w:rPr>
          <w:rFonts w:ascii="Times New Roman" w:hAnsi="Times New Roman"/>
          <w:color w:val="000000"/>
          <w:sz w:val="28"/>
          <w:szCs w:val="28"/>
          <w:u w:val="single"/>
        </w:rPr>
        <w:t xml:space="preserve"> гг.</w:t>
      </w: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341300">
        <w:rPr>
          <w:rFonts w:ascii="Times New Roman" w:hAnsi="Times New Roman"/>
          <w:color w:val="000000"/>
          <w:sz w:val="28"/>
          <w:szCs w:val="28"/>
        </w:rPr>
        <w:t xml:space="preserve"> – организационная трансформация научно-технологической системы</w:t>
      </w:r>
      <w:r w:rsidR="00343F6E">
        <w:rPr>
          <w:rFonts w:ascii="Times New Roman" w:hAnsi="Times New Roman"/>
          <w:color w:val="000000"/>
          <w:sz w:val="28"/>
          <w:szCs w:val="28"/>
        </w:rPr>
        <w:t>.</w:t>
      </w:r>
      <w:r w:rsidRPr="003413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Реализуются первоочередные меры, обеспечивающие трансформацию национальной-научно-технологической системы и ее подготовк</w:t>
      </w:r>
      <w:r w:rsidR="00500D6A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к реализации как масштабных научно-технологических проектов, отвечающих на «большие вызовы», так и сетевых проектов, в основе которых лежит научная, технологическая и предпринимательская инициатива.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Обеспечивается п</w:t>
      </w:r>
      <w:r w:rsidRPr="00BB579C">
        <w:rPr>
          <w:rFonts w:ascii="Times New Roman" w:hAnsi="Times New Roman"/>
          <w:color w:val="000000"/>
          <w:sz w:val="28"/>
          <w:szCs w:val="28"/>
        </w:rPr>
        <w:t xml:space="preserve">ереход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научных организаций к новым организационно-правовым формам, в частности</w:t>
      </w:r>
      <w:r w:rsidR="00AA3244">
        <w:rPr>
          <w:rFonts w:ascii="Times New Roman" w:hAnsi="Times New Roman"/>
          <w:color w:val="000000"/>
          <w:sz w:val="28"/>
          <w:szCs w:val="28"/>
        </w:rPr>
        <w:t xml:space="preserve">, к </w:t>
      </w:r>
      <w:r w:rsidRPr="00BB579C">
        <w:rPr>
          <w:rFonts w:ascii="Times New Roman" w:hAnsi="Times New Roman"/>
          <w:color w:val="000000"/>
          <w:sz w:val="28"/>
          <w:szCs w:val="28"/>
        </w:rPr>
        <w:t>автономным организациям, управляемым наблюдательными советами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3244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обеспечиваю</w:t>
      </w:r>
      <w:r w:rsidR="00AA324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благоприятный режим для управления результатами интеллектуальной деятельности.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Реализуются меры по установлению специальных налоговых режимов, стимулирующих сделки с интеллектуальными правами, инвестиции и пожертвования в перспективные исследования и разработки, образование нематериальных активов.</w:t>
      </w:r>
    </w:p>
    <w:p w:rsidR="00341300" w:rsidRPr="0064467B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Создается цифровая инфраструктура, необходимая для осуществления научной, научно-технологической и инновационной деятельности в Российской Федерации.</w:t>
      </w:r>
      <w:r w:rsidRPr="00FE0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21CF3">
        <w:rPr>
          <w:rFonts w:ascii="Times New Roman" w:hAnsi="Times New Roman"/>
          <w:color w:val="000000"/>
          <w:sz w:val="28"/>
          <w:szCs w:val="28"/>
        </w:rPr>
        <w:t>змен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 w:rsidRPr="00C21CF3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1C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21CF3"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21CF3">
        <w:rPr>
          <w:rFonts w:ascii="Times New Roman" w:hAnsi="Times New Roman"/>
          <w:color w:val="000000"/>
          <w:sz w:val="28"/>
          <w:szCs w:val="28"/>
        </w:rPr>
        <w:t xml:space="preserve"> оценки на всех уровнях,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обеспечивается </w:t>
      </w:r>
      <w:r w:rsidRPr="00C21CF3">
        <w:rPr>
          <w:rFonts w:ascii="Times New Roman" w:hAnsi="Times New Roman"/>
          <w:color w:val="000000"/>
          <w:sz w:val="28"/>
          <w:szCs w:val="28"/>
        </w:rPr>
        <w:t>профессионализация менеджмента, внедр</w:t>
      </w:r>
      <w:r>
        <w:rPr>
          <w:rFonts w:ascii="Times New Roman" w:hAnsi="Times New Roman"/>
          <w:color w:val="000000"/>
          <w:sz w:val="28"/>
          <w:szCs w:val="28"/>
        </w:rPr>
        <w:t>яется система оценки</w:t>
      </w:r>
      <w:r w:rsidRPr="00C21CF3">
        <w:rPr>
          <w:rFonts w:ascii="Times New Roman" w:hAnsi="Times New Roman"/>
          <w:color w:val="000000"/>
          <w:sz w:val="28"/>
          <w:szCs w:val="28"/>
        </w:rPr>
        <w:t xml:space="preserve"> уровней готовности технологий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Развивается система инструментов, предоставляемых фондами поддержки научной, научно-технической и инновационной деятельности, в том числе содействующая формированию и развитию российских компаний</w:t>
      </w:r>
      <w:r w:rsidR="00AA324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интеграторов, претендующих на лидерство на международных рынках технологий, продуктов и услуг.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Формируются инструменты взаимодействия науки и общества, в частности, позволяющие физическим лицам осуществлять инвестиции в национальные научно-технологические проекты.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Институализируются необходимые формы организации исследовательской деятельности, такие</w:t>
      </w:r>
      <w:r w:rsidR="00AA324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как исследовательские консорциумы. Закрепляются новые принципы, порядок распознавания и реализации  </w:t>
      </w:r>
      <w:r w:rsidRPr="009C11FE">
        <w:rPr>
          <w:rFonts w:ascii="Times New Roman" w:hAnsi="Times New Roman"/>
          <w:color w:val="000000"/>
          <w:sz w:val="28"/>
          <w:szCs w:val="28"/>
        </w:rPr>
        <w:t>приоритетных направлений научно-технологического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315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4467B">
        <w:rPr>
          <w:rFonts w:ascii="Times New Roman" w:hAnsi="Times New Roman"/>
          <w:color w:val="000000"/>
          <w:sz w:val="28"/>
          <w:szCs w:val="28"/>
        </w:rPr>
        <w:t>озда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 w:rsidRPr="006446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 С</w:t>
      </w:r>
      <w:r w:rsidRPr="0064467B">
        <w:rPr>
          <w:rFonts w:ascii="Times New Roman" w:hAnsi="Times New Roman"/>
          <w:color w:val="000000"/>
          <w:sz w:val="28"/>
          <w:szCs w:val="28"/>
        </w:rPr>
        <w:t>оветов по приоритетным направлениям научно-технологического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, реорганизуется система научно-технологического прогнозирования. 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Принимается новый </w:t>
      </w:r>
      <w:r w:rsidR="0066760E"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r>
        <w:rPr>
          <w:rFonts w:ascii="Times New Roman" w:hAnsi="Times New Roman"/>
          <w:color w:val="000000"/>
          <w:sz w:val="28"/>
          <w:szCs w:val="28"/>
        </w:rPr>
        <w:t>закон «О научной, научно-технической и инновационной деятельности в Российской Федерации», формирующий систему регулирования, необходимую для реализации Стратегии.</w:t>
      </w:r>
    </w:p>
    <w:p w:rsidR="00341300" w:rsidRDefault="00066106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Завершается создание </w:t>
      </w:r>
      <w:r w:rsidR="00341300" w:rsidRPr="007F55D3">
        <w:rPr>
          <w:rFonts w:ascii="Times New Roman" w:hAnsi="Times New Roman"/>
          <w:color w:val="000000"/>
          <w:sz w:val="28"/>
          <w:szCs w:val="28"/>
        </w:rPr>
        <w:t>необременительн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341300">
        <w:rPr>
          <w:rFonts w:ascii="Times New Roman" w:hAnsi="Times New Roman"/>
          <w:color w:val="000000"/>
          <w:sz w:val="28"/>
          <w:szCs w:val="28"/>
        </w:rPr>
        <w:t xml:space="preserve"> для научного и предпринимательского сообщества систем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41300">
        <w:rPr>
          <w:rFonts w:ascii="Times New Roman" w:hAnsi="Times New Roman"/>
          <w:color w:val="000000"/>
          <w:sz w:val="28"/>
          <w:szCs w:val="28"/>
        </w:rPr>
        <w:t xml:space="preserve"> мониторинга и статистического наблюдения </w:t>
      </w:r>
      <w:r w:rsidR="00AA3244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341300">
        <w:rPr>
          <w:rFonts w:ascii="Times New Roman" w:hAnsi="Times New Roman"/>
          <w:color w:val="000000"/>
          <w:sz w:val="28"/>
          <w:szCs w:val="28"/>
        </w:rPr>
        <w:t>научно-технологической деятельност</w:t>
      </w:r>
      <w:r w:rsidR="00AA3244">
        <w:rPr>
          <w:rFonts w:ascii="Times New Roman" w:hAnsi="Times New Roman"/>
          <w:color w:val="000000"/>
          <w:sz w:val="28"/>
          <w:szCs w:val="28"/>
        </w:rPr>
        <w:t>ью</w:t>
      </w:r>
      <w:r w:rsidR="00341300">
        <w:rPr>
          <w:rFonts w:ascii="Times New Roman" w:hAnsi="Times New Roman"/>
          <w:color w:val="000000"/>
          <w:sz w:val="28"/>
          <w:szCs w:val="28"/>
        </w:rPr>
        <w:t xml:space="preserve">, в том числе на основе реализации положений </w:t>
      </w:r>
      <w:r w:rsidR="00080B61">
        <w:rPr>
          <w:rFonts w:ascii="Times New Roman" w:hAnsi="Times New Roman"/>
          <w:color w:val="000000"/>
          <w:sz w:val="28"/>
          <w:szCs w:val="28"/>
        </w:rPr>
        <w:t>Системы национальных счетов 2008 года</w:t>
      </w:r>
      <w:r w:rsidR="00341300">
        <w:rPr>
          <w:rFonts w:ascii="Times New Roman" w:hAnsi="Times New Roman"/>
          <w:color w:val="000000"/>
          <w:sz w:val="28"/>
          <w:szCs w:val="28"/>
        </w:rPr>
        <w:t>, позволяющ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341300">
        <w:rPr>
          <w:rFonts w:ascii="Times New Roman" w:hAnsi="Times New Roman"/>
          <w:color w:val="000000"/>
          <w:sz w:val="28"/>
          <w:szCs w:val="28"/>
        </w:rPr>
        <w:t xml:space="preserve"> точно отразить место и вклад науки в социально-экономическое развитие страны.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 фундаментальных исследований переориентируется на создание заделов в </w:t>
      </w:r>
      <w:r w:rsidR="00500D6A">
        <w:rPr>
          <w:rFonts w:ascii="Times New Roman" w:hAnsi="Times New Roman"/>
          <w:color w:val="000000"/>
          <w:sz w:val="28"/>
          <w:szCs w:val="28"/>
        </w:rPr>
        <w:t xml:space="preserve">новых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направлениях развития мировой науки и технологий. </w:t>
      </w:r>
    </w:p>
    <w:p w:rsidR="00341300" w:rsidRP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Этап 2 (2019-2025</w:t>
      </w:r>
      <w:r w:rsidR="007D564A">
        <w:rPr>
          <w:rFonts w:ascii="Times New Roman" w:hAnsi="Times New Roman"/>
          <w:color w:val="000000"/>
          <w:sz w:val="28"/>
          <w:szCs w:val="28"/>
          <w:u w:val="single"/>
        </w:rPr>
        <w:t xml:space="preserve"> гг.</w:t>
      </w: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341300">
        <w:rPr>
          <w:rFonts w:ascii="Times New Roman" w:hAnsi="Times New Roman"/>
          <w:color w:val="000000"/>
          <w:sz w:val="28"/>
          <w:szCs w:val="28"/>
        </w:rPr>
        <w:t xml:space="preserve"> – масштабное создание новых продуктов, товаров и услуг на основе результатов науки</w:t>
      </w:r>
      <w:r w:rsidR="007D564A">
        <w:rPr>
          <w:rFonts w:ascii="Times New Roman" w:hAnsi="Times New Roman"/>
          <w:color w:val="000000"/>
          <w:sz w:val="28"/>
          <w:szCs w:val="28"/>
        </w:rPr>
        <w:t>.</w:t>
      </w:r>
    </w:p>
    <w:p w:rsidR="00490E61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750288">
        <w:rPr>
          <w:rFonts w:ascii="Times New Roman" w:hAnsi="Times New Roman"/>
          <w:color w:val="000000"/>
          <w:sz w:val="28"/>
          <w:szCs w:val="28"/>
        </w:rPr>
        <w:t xml:space="preserve">Завершаются институциональные реформы, осуществляется переход к коммерциализации накопленных результатов исследований, созданных в ответ на «большие вызовы». На внутреннем рынке заметны результаты исследований и разработок в виде продуктов и услуг, обеспечивающих рост качества жизни. 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750288">
        <w:rPr>
          <w:rFonts w:ascii="Times New Roman" w:hAnsi="Times New Roman"/>
          <w:color w:val="000000"/>
          <w:sz w:val="28"/>
          <w:szCs w:val="28"/>
        </w:rPr>
        <w:t>Происходит переход на новые технологии в промышленном производстве, национальной транспортной и телекоммуникационной инфраструктурах, энергетике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06">
        <w:rPr>
          <w:rFonts w:ascii="Times New Roman" w:hAnsi="Times New Roman"/>
          <w:color w:val="000000"/>
          <w:sz w:val="28"/>
          <w:szCs w:val="28"/>
        </w:rPr>
        <w:t xml:space="preserve">в том числе, </w:t>
      </w:r>
      <w:r>
        <w:rPr>
          <w:rFonts w:ascii="Times New Roman" w:hAnsi="Times New Roman"/>
          <w:color w:val="000000"/>
          <w:sz w:val="28"/>
          <w:szCs w:val="28"/>
        </w:rPr>
        <w:t xml:space="preserve">стимулированный новыми национальными стандартами и переориентированием системы государственных закупок. </w:t>
      </w:r>
    </w:p>
    <w:p w:rsidR="00341300" w:rsidRPr="00750288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750288">
        <w:rPr>
          <w:rFonts w:ascii="Times New Roman" w:hAnsi="Times New Roman"/>
          <w:color w:val="000000"/>
          <w:sz w:val="28"/>
          <w:szCs w:val="28"/>
        </w:rPr>
        <w:t>Удовлетворению внутреннего спроса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населения </w:t>
      </w:r>
      <w:r w:rsidRPr="00750288">
        <w:rPr>
          <w:rFonts w:ascii="Times New Roman" w:hAnsi="Times New Roman"/>
          <w:color w:val="000000"/>
          <w:sz w:val="28"/>
          <w:szCs w:val="28"/>
        </w:rPr>
        <w:t>на новые продукты</w:t>
      </w:r>
      <w:r>
        <w:rPr>
          <w:rFonts w:ascii="Times New Roman" w:hAnsi="Times New Roman"/>
          <w:color w:val="000000"/>
          <w:sz w:val="28"/>
          <w:szCs w:val="28"/>
        </w:rPr>
        <w:t>, сформированного под влиянием науки,</w:t>
      </w:r>
      <w:r w:rsidRPr="00750288">
        <w:rPr>
          <w:rFonts w:ascii="Times New Roman" w:hAnsi="Times New Roman"/>
          <w:color w:val="000000"/>
          <w:sz w:val="28"/>
          <w:szCs w:val="28"/>
        </w:rPr>
        <w:t xml:space="preserve"> способствует введение специальных налоговых и таможенных режимов в отношении ввоза продукции, произведенной за рубежом на основе технологий, принадлежащих преимущественно российским правообладателям.</w:t>
      </w:r>
    </w:p>
    <w:p w:rsidR="00341300" w:rsidRPr="002E53FB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E53FB">
        <w:rPr>
          <w:rFonts w:ascii="Times New Roman" w:hAnsi="Times New Roman"/>
          <w:color w:val="000000"/>
          <w:sz w:val="28"/>
          <w:szCs w:val="28"/>
        </w:rPr>
        <w:t xml:space="preserve">Ведущие российские </w:t>
      </w:r>
      <w:r w:rsidR="00066106">
        <w:rPr>
          <w:rFonts w:ascii="Times New Roman" w:hAnsi="Times New Roman"/>
          <w:color w:val="000000"/>
          <w:sz w:val="28"/>
          <w:szCs w:val="28"/>
        </w:rPr>
        <w:t>территории</w:t>
      </w:r>
      <w:r w:rsidRPr="002E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106">
        <w:rPr>
          <w:rFonts w:ascii="Times New Roman" w:hAnsi="Times New Roman"/>
          <w:color w:val="000000"/>
          <w:sz w:val="28"/>
          <w:szCs w:val="28"/>
        </w:rPr>
        <w:t xml:space="preserve">интенсивного научно-технологического развития </w:t>
      </w:r>
      <w:r w:rsidRPr="002E53FB">
        <w:rPr>
          <w:rFonts w:ascii="Times New Roman" w:hAnsi="Times New Roman"/>
          <w:color w:val="000000"/>
          <w:sz w:val="28"/>
          <w:szCs w:val="28"/>
        </w:rPr>
        <w:t>входят в группу мировых лидеров по уровню концентрации и эффективности ведения научно-технологической и инновационной деятельности.</w:t>
      </w:r>
    </w:p>
    <w:p w:rsidR="00341300" w:rsidRPr="002E53FB" w:rsidRDefault="00066106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Проводится пересмотр и редизайн государственных программ, включающих затраты на исследования и разработки. </w:t>
      </w:r>
      <w:r w:rsidR="00341300" w:rsidRPr="002E53FB">
        <w:rPr>
          <w:rFonts w:ascii="Times New Roman" w:hAnsi="Times New Roman"/>
          <w:color w:val="000000"/>
          <w:sz w:val="28"/>
          <w:szCs w:val="28"/>
        </w:rPr>
        <w:t xml:space="preserve">Россия выступает инициатором глобальных исследовательских коллабораций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341300" w:rsidRPr="002E53FB">
        <w:rPr>
          <w:rFonts w:ascii="Times New Roman" w:hAnsi="Times New Roman"/>
          <w:color w:val="000000"/>
          <w:sz w:val="28"/>
          <w:szCs w:val="28"/>
        </w:rPr>
        <w:t xml:space="preserve"> новы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341300" w:rsidRPr="002E53FB">
        <w:rPr>
          <w:rFonts w:ascii="Times New Roman" w:hAnsi="Times New Roman"/>
          <w:color w:val="000000"/>
          <w:sz w:val="28"/>
          <w:szCs w:val="28"/>
        </w:rPr>
        <w:t xml:space="preserve"> направления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341300" w:rsidRPr="002E53FB">
        <w:rPr>
          <w:rFonts w:ascii="Times New Roman" w:hAnsi="Times New Roman"/>
          <w:color w:val="000000"/>
          <w:sz w:val="28"/>
          <w:szCs w:val="28"/>
        </w:rPr>
        <w:t xml:space="preserve"> развития науки </w:t>
      </w:r>
      <w:r>
        <w:rPr>
          <w:rFonts w:ascii="Times New Roman" w:hAnsi="Times New Roman"/>
          <w:color w:val="000000"/>
          <w:sz w:val="28"/>
          <w:szCs w:val="28"/>
        </w:rPr>
        <w:t>с учетом общих тенденци</w:t>
      </w:r>
      <w:r w:rsidR="00653D86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приоритетов международного </w:t>
      </w:r>
      <w:r w:rsidR="00341300" w:rsidRPr="002E53FB">
        <w:rPr>
          <w:rFonts w:ascii="Times New Roman" w:hAnsi="Times New Roman"/>
          <w:color w:val="000000"/>
          <w:sz w:val="28"/>
          <w:szCs w:val="28"/>
        </w:rPr>
        <w:t xml:space="preserve"> сотрудничества.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E53FB">
        <w:rPr>
          <w:rFonts w:ascii="Times New Roman" w:hAnsi="Times New Roman"/>
          <w:color w:val="000000"/>
          <w:sz w:val="28"/>
          <w:szCs w:val="28"/>
        </w:rPr>
        <w:t xml:space="preserve">Гарантии стабильности национальной научно-технологической системы обеспечивает введение «бюджетного правила», защищающего объем государственных инвестиций в исследования и разработки. </w:t>
      </w:r>
    </w:p>
    <w:p w:rsidR="00490E61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E53FB">
        <w:rPr>
          <w:rFonts w:ascii="Times New Roman" w:hAnsi="Times New Roman"/>
          <w:color w:val="000000"/>
          <w:sz w:val="28"/>
          <w:szCs w:val="28"/>
        </w:rPr>
        <w:t>Одновременно расширяется государственная поддержка прикладных исследований и технологических разработок в рамках нового технологического пакета, в первую очередь основанного на природоподобных технологиях.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Значительная часть исследований осуществляется сетевыми коллаборациями, а результаты, полученны</w:t>
      </w:r>
      <w:r w:rsidR="00500D6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инициативных исследований научных коллективов</w:t>
      </w:r>
      <w:r w:rsidR="00653D8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вовлекаются в продуктивную экономику системой организаций, выполняющих функции технологических интеграторов.</w:t>
      </w:r>
    </w:p>
    <w:p w:rsidR="00341300" w:rsidRPr="002E53FB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E53FB">
        <w:rPr>
          <w:rFonts w:ascii="Times New Roman" w:hAnsi="Times New Roman"/>
          <w:color w:val="000000"/>
          <w:sz w:val="28"/>
          <w:szCs w:val="28"/>
        </w:rPr>
        <w:t>Существенно растет восприимчивость науки к запросам общества</w:t>
      </w:r>
      <w:r w:rsidR="00653D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53D86" w:rsidRPr="002E53FB">
        <w:rPr>
          <w:rFonts w:ascii="Times New Roman" w:hAnsi="Times New Roman"/>
          <w:color w:val="000000"/>
          <w:sz w:val="28"/>
          <w:szCs w:val="28"/>
        </w:rPr>
        <w:t>в первую очередь сформированны</w:t>
      </w:r>
      <w:r w:rsidR="00653D86">
        <w:rPr>
          <w:rFonts w:ascii="Times New Roman" w:hAnsi="Times New Roman"/>
          <w:color w:val="000000"/>
          <w:sz w:val="28"/>
          <w:szCs w:val="28"/>
        </w:rPr>
        <w:t>м</w:t>
      </w:r>
      <w:r w:rsidR="00653D86" w:rsidRPr="002E53FB">
        <w:rPr>
          <w:rFonts w:ascii="Times New Roman" w:hAnsi="Times New Roman"/>
          <w:color w:val="000000"/>
          <w:sz w:val="28"/>
          <w:szCs w:val="28"/>
        </w:rPr>
        <w:t xml:space="preserve"> в рамках «больших вызовов»</w:t>
      </w:r>
      <w:r w:rsidR="00653D86">
        <w:rPr>
          <w:rFonts w:ascii="Times New Roman" w:hAnsi="Times New Roman"/>
          <w:color w:val="000000"/>
          <w:sz w:val="28"/>
          <w:szCs w:val="28"/>
        </w:rPr>
        <w:t>,</w:t>
      </w:r>
      <w:r w:rsidRPr="002E53FB">
        <w:rPr>
          <w:rFonts w:ascii="Times New Roman" w:hAnsi="Times New Roman"/>
          <w:color w:val="000000"/>
          <w:sz w:val="28"/>
          <w:szCs w:val="28"/>
        </w:rPr>
        <w:t xml:space="preserve"> и влияние</w:t>
      </w:r>
      <w:r w:rsidR="00490E61">
        <w:rPr>
          <w:rFonts w:ascii="Times New Roman" w:hAnsi="Times New Roman"/>
          <w:color w:val="000000"/>
          <w:sz w:val="28"/>
          <w:szCs w:val="28"/>
        </w:rPr>
        <w:t xml:space="preserve"> научно-технологической системы </w:t>
      </w:r>
      <w:r w:rsidRPr="002E53FB">
        <w:rPr>
          <w:rFonts w:ascii="Times New Roman" w:hAnsi="Times New Roman"/>
          <w:color w:val="000000"/>
          <w:sz w:val="28"/>
          <w:szCs w:val="28"/>
        </w:rPr>
        <w:t>на их решение.</w:t>
      </w:r>
    </w:p>
    <w:p w:rsidR="00341300" w:rsidRP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Этап 3 (2025-2030</w:t>
      </w:r>
      <w:r w:rsidR="007D564A">
        <w:rPr>
          <w:rFonts w:ascii="Times New Roman" w:hAnsi="Times New Roman"/>
          <w:color w:val="000000"/>
          <w:sz w:val="28"/>
          <w:szCs w:val="28"/>
          <w:u w:val="single"/>
        </w:rPr>
        <w:t xml:space="preserve"> гг.</w:t>
      </w: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34130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90E61">
        <w:rPr>
          <w:rFonts w:ascii="Times New Roman" w:hAnsi="Times New Roman"/>
          <w:color w:val="000000"/>
          <w:sz w:val="28"/>
          <w:szCs w:val="28"/>
        </w:rPr>
        <w:t>рост</w:t>
      </w:r>
      <w:r w:rsidRPr="00341300">
        <w:rPr>
          <w:rFonts w:ascii="Times New Roman" w:hAnsi="Times New Roman"/>
          <w:color w:val="000000"/>
          <w:sz w:val="28"/>
          <w:szCs w:val="28"/>
        </w:rPr>
        <w:t xml:space="preserve"> внешнего влияния и прорыв на глобальные рынки</w:t>
      </w:r>
      <w:r w:rsidR="007D564A">
        <w:rPr>
          <w:rFonts w:ascii="Times New Roman" w:hAnsi="Times New Roman"/>
          <w:color w:val="000000"/>
          <w:sz w:val="28"/>
          <w:szCs w:val="28"/>
        </w:rPr>
        <w:t>.</w:t>
      </w:r>
      <w:r w:rsidRPr="00341300" w:rsidDel="00C21C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1300" w:rsidRPr="00E44E5F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Существенно возрастает объем</w:t>
      </w:r>
      <w:r w:rsidRPr="00E44E5F">
        <w:rPr>
          <w:rFonts w:ascii="Times New Roman" w:hAnsi="Times New Roman"/>
          <w:color w:val="000000"/>
          <w:sz w:val="28"/>
          <w:szCs w:val="28"/>
        </w:rPr>
        <w:t xml:space="preserve"> экспорта высокотехнологичной продукции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технологий</w:t>
      </w:r>
      <w:r w:rsidRPr="00E44E5F">
        <w:rPr>
          <w:rFonts w:ascii="Times New Roman" w:hAnsi="Times New Roman"/>
          <w:color w:val="000000"/>
          <w:sz w:val="28"/>
          <w:szCs w:val="28"/>
        </w:rPr>
        <w:t xml:space="preserve"> российских </w:t>
      </w:r>
      <w:r w:rsidR="00490E61">
        <w:rPr>
          <w:rFonts w:ascii="Times New Roman" w:hAnsi="Times New Roman"/>
          <w:color w:val="000000"/>
          <w:sz w:val="28"/>
          <w:szCs w:val="28"/>
        </w:rPr>
        <w:t>предприятий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4E5F">
        <w:rPr>
          <w:rFonts w:ascii="Times New Roman" w:hAnsi="Times New Roman"/>
          <w:color w:val="000000"/>
          <w:sz w:val="28"/>
          <w:szCs w:val="28"/>
        </w:rPr>
        <w:t>технологических интеграторов на глобальн</w:t>
      </w:r>
      <w:r>
        <w:rPr>
          <w:rFonts w:ascii="Times New Roman" w:hAnsi="Times New Roman"/>
          <w:color w:val="000000"/>
          <w:sz w:val="28"/>
          <w:szCs w:val="28"/>
        </w:rPr>
        <w:t>ом рынке. С</w:t>
      </w:r>
      <w:r w:rsidRPr="00E44E5F">
        <w:rPr>
          <w:rFonts w:ascii="Times New Roman" w:hAnsi="Times New Roman"/>
          <w:color w:val="000000"/>
          <w:sz w:val="28"/>
          <w:szCs w:val="28"/>
        </w:rPr>
        <w:t>ниж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 w:rsidRPr="00E44E5F">
        <w:rPr>
          <w:rFonts w:ascii="Times New Roman" w:hAnsi="Times New Roman"/>
          <w:color w:val="000000"/>
          <w:sz w:val="28"/>
          <w:szCs w:val="28"/>
        </w:rPr>
        <w:t xml:space="preserve"> дисбаланс объемов затрат на импорт технологий и доходов от их экспорта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44E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44E5F">
        <w:rPr>
          <w:rFonts w:ascii="Times New Roman" w:hAnsi="Times New Roman"/>
          <w:color w:val="000000"/>
          <w:sz w:val="28"/>
          <w:szCs w:val="28"/>
        </w:rPr>
        <w:t>труктур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44E5F">
        <w:rPr>
          <w:rFonts w:ascii="Times New Roman" w:hAnsi="Times New Roman"/>
          <w:color w:val="000000"/>
          <w:sz w:val="28"/>
          <w:szCs w:val="28"/>
        </w:rPr>
        <w:t xml:space="preserve"> экономики </w:t>
      </w:r>
      <w:r>
        <w:rPr>
          <w:rFonts w:ascii="Times New Roman" w:hAnsi="Times New Roman"/>
          <w:color w:val="000000"/>
          <w:sz w:val="28"/>
          <w:szCs w:val="28"/>
        </w:rPr>
        <w:t>трансформируется</w:t>
      </w:r>
      <w:r w:rsidR="00500D6A">
        <w:rPr>
          <w:rFonts w:ascii="Times New Roman" w:hAnsi="Times New Roman"/>
          <w:color w:val="000000"/>
          <w:sz w:val="28"/>
          <w:szCs w:val="28"/>
        </w:rPr>
        <w:t>, обеспечивая эффективную работу на</w:t>
      </w:r>
      <w:r w:rsidRPr="00E44E5F">
        <w:rPr>
          <w:rFonts w:ascii="Times New Roman" w:hAnsi="Times New Roman"/>
          <w:color w:val="000000"/>
          <w:sz w:val="28"/>
          <w:szCs w:val="28"/>
        </w:rPr>
        <w:t xml:space="preserve"> высокотехнологических </w:t>
      </w:r>
      <w:r w:rsidR="00500D6A">
        <w:rPr>
          <w:rFonts w:ascii="Times New Roman" w:hAnsi="Times New Roman"/>
          <w:color w:val="000000"/>
          <w:sz w:val="28"/>
          <w:szCs w:val="28"/>
        </w:rPr>
        <w:t>рынках</w:t>
      </w:r>
      <w:r w:rsidRPr="00E44E5F">
        <w:rPr>
          <w:rFonts w:ascii="Times New Roman" w:hAnsi="Times New Roman"/>
          <w:color w:val="000000"/>
          <w:sz w:val="28"/>
          <w:szCs w:val="28"/>
        </w:rPr>
        <w:t>.</w:t>
      </w:r>
    </w:p>
    <w:p w:rsidR="00341300" w:rsidRPr="00E44E5F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44E5F">
        <w:rPr>
          <w:rFonts w:ascii="Times New Roman" w:hAnsi="Times New Roman"/>
          <w:color w:val="000000"/>
          <w:sz w:val="28"/>
          <w:szCs w:val="28"/>
        </w:rPr>
        <w:t xml:space="preserve">Распоряжение правами на полученные результаты интеллектуальной деятельности становится значимым источником дохода, создавая возможности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 w:rsidRPr="00E44E5F">
        <w:rPr>
          <w:rFonts w:ascii="Times New Roman" w:hAnsi="Times New Roman"/>
          <w:color w:val="000000"/>
          <w:sz w:val="28"/>
          <w:szCs w:val="28"/>
        </w:rPr>
        <w:t>инвести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 w:rsidRPr="00E44E5F">
        <w:rPr>
          <w:rFonts w:ascii="Times New Roman" w:hAnsi="Times New Roman"/>
          <w:color w:val="000000"/>
          <w:sz w:val="28"/>
          <w:szCs w:val="28"/>
        </w:rPr>
        <w:t xml:space="preserve"> в новые инициативные исследования и разработки.</w:t>
      </w:r>
    </w:p>
    <w:p w:rsidR="00341300" w:rsidRPr="000A697D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0A697D">
        <w:rPr>
          <w:rFonts w:ascii="Times New Roman" w:hAnsi="Times New Roman"/>
          <w:color w:val="000000"/>
          <w:sz w:val="28"/>
          <w:szCs w:val="28"/>
        </w:rPr>
        <w:t>Научно-технологическая система, ее менеджмент, включая механизмы воспроизводства и развития ее человеческого, инфраструктурного и коммуникационного потенциала становятся наиболее привлекательным</w:t>
      </w:r>
      <w:r w:rsidR="00653D86">
        <w:rPr>
          <w:rFonts w:ascii="Times New Roman" w:hAnsi="Times New Roman"/>
          <w:color w:val="000000"/>
          <w:sz w:val="28"/>
          <w:szCs w:val="28"/>
        </w:rPr>
        <w:t>и</w:t>
      </w:r>
      <w:r w:rsidRPr="000A697D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 w:rsidR="00653D86">
        <w:rPr>
          <w:rFonts w:ascii="Times New Roman" w:hAnsi="Times New Roman"/>
          <w:color w:val="000000"/>
          <w:sz w:val="28"/>
          <w:szCs w:val="28"/>
        </w:rPr>
        <w:t>а</w:t>
      </w:r>
      <w:r w:rsidRPr="000A697D">
        <w:rPr>
          <w:rFonts w:ascii="Times New Roman" w:hAnsi="Times New Roman"/>
          <w:color w:val="000000"/>
          <w:sz w:val="28"/>
          <w:szCs w:val="28"/>
        </w:rPr>
        <w:t>м</w:t>
      </w:r>
      <w:r w:rsidR="00653D86">
        <w:rPr>
          <w:rFonts w:ascii="Times New Roman" w:hAnsi="Times New Roman"/>
          <w:color w:val="000000"/>
          <w:sz w:val="28"/>
          <w:szCs w:val="28"/>
        </w:rPr>
        <w:t>и</w:t>
      </w:r>
      <w:r w:rsidRPr="000A697D">
        <w:rPr>
          <w:rFonts w:ascii="Times New Roman" w:hAnsi="Times New Roman"/>
          <w:color w:val="000000"/>
          <w:sz w:val="28"/>
          <w:szCs w:val="28"/>
        </w:rPr>
        <w:t xml:space="preserve"> инвестиций для общества, бизнеса, государства.</w:t>
      </w:r>
    </w:p>
    <w:p w:rsidR="00341300" w:rsidRPr="000A697D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0A697D">
        <w:rPr>
          <w:rFonts w:ascii="Times New Roman" w:hAnsi="Times New Roman"/>
          <w:color w:val="000000"/>
          <w:sz w:val="28"/>
          <w:szCs w:val="28"/>
        </w:rPr>
        <w:t xml:space="preserve">Благодаря реализации </w:t>
      </w:r>
      <w:r w:rsidR="00D10B52">
        <w:rPr>
          <w:rFonts w:ascii="Times New Roman" w:hAnsi="Times New Roman"/>
          <w:color w:val="000000"/>
          <w:sz w:val="28"/>
          <w:szCs w:val="28"/>
        </w:rPr>
        <w:t>Н</w:t>
      </w:r>
      <w:r w:rsidRPr="000A697D">
        <w:rPr>
          <w:rFonts w:ascii="Times New Roman" w:hAnsi="Times New Roman"/>
          <w:color w:val="000000"/>
          <w:sz w:val="28"/>
          <w:szCs w:val="28"/>
        </w:rPr>
        <w:t>ациональной технологической инициатив</w:t>
      </w:r>
      <w:r w:rsidR="00D10B52">
        <w:rPr>
          <w:rFonts w:ascii="Times New Roman" w:hAnsi="Times New Roman"/>
          <w:color w:val="000000"/>
          <w:sz w:val="28"/>
          <w:szCs w:val="28"/>
        </w:rPr>
        <w:t>е</w:t>
      </w:r>
      <w:r w:rsidRPr="000A697D">
        <w:rPr>
          <w:rFonts w:ascii="Times New Roman" w:hAnsi="Times New Roman"/>
          <w:color w:val="000000"/>
          <w:sz w:val="28"/>
          <w:szCs w:val="28"/>
        </w:rPr>
        <w:t xml:space="preserve"> происходит прорыв российских компаний-лидеров на внешние рынки, обеспечивая заметный дополнительный и устойчивый прирост внутреннего валового  продукта. Растущий экспорт продуктов и технологий приводит к повышению значимости и репутации Российской Федерации в мире.</w:t>
      </w:r>
    </w:p>
    <w:p w:rsidR="00341300" w:rsidRP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Этап 4 (2030-2035</w:t>
      </w:r>
      <w:r w:rsidR="007D564A">
        <w:rPr>
          <w:rFonts w:ascii="Times New Roman" w:hAnsi="Times New Roman"/>
          <w:color w:val="000000"/>
          <w:sz w:val="28"/>
          <w:szCs w:val="28"/>
          <w:u w:val="single"/>
        </w:rPr>
        <w:t xml:space="preserve"> гг.</w:t>
      </w: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341300">
        <w:rPr>
          <w:rFonts w:ascii="Times New Roman" w:hAnsi="Times New Roman"/>
          <w:color w:val="000000"/>
          <w:sz w:val="28"/>
          <w:szCs w:val="28"/>
        </w:rPr>
        <w:t xml:space="preserve"> – рост интеллектуальных ресурсов и финансового обеспечения научно-технической деятельности,  стабилизация и переход научно-технологической системы к устойчивому саморазвитию</w:t>
      </w:r>
      <w:r w:rsidR="00066106">
        <w:rPr>
          <w:rFonts w:ascii="Times New Roman" w:hAnsi="Times New Roman"/>
          <w:color w:val="000000"/>
          <w:sz w:val="28"/>
          <w:szCs w:val="28"/>
        </w:rPr>
        <w:t>.</w:t>
      </w:r>
    </w:p>
    <w:p w:rsidR="00341300" w:rsidRPr="000A697D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0A697D">
        <w:rPr>
          <w:rFonts w:ascii="Times New Roman" w:hAnsi="Times New Roman"/>
          <w:color w:val="000000"/>
          <w:sz w:val="28"/>
          <w:szCs w:val="28"/>
        </w:rPr>
        <w:t>Созданная компактная и высокотехнологичная система управления обеспечива</w:t>
      </w:r>
      <w:r w:rsidR="000741E6">
        <w:rPr>
          <w:rFonts w:ascii="Times New Roman" w:hAnsi="Times New Roman"/>
          <w:color w:val="000000"/>
          <w:sz w:val="28"/>
          <w:szCs w:val="28"/>
        </w:rPr>
        <w:t>е</w:t>
      </w:r>
      <w:r w:rsidRPr="000A697D">
        <w:rPr>
          <w:rFonts w:ascii="Times New Roman" w:hAnsi="Times New Roman"/>
          <w:color w:val="000000"/>
          <w:sz w:val="28"/>
          <w:szCs w:val="28"/>
        </w:rPr>
        <w:t xml:space="preserve">т высокую степень конкурентоспособности и привлекательности для реализации творческого потенциала в России.  </w:t>
      </w:r>
      <w:r w:rsidR="000741E6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Формируются </w:t>
      </w:r>
      <w:r w:rsidRPr="00285011">
        <w:rPr>
          <w:rFonts w:ascii="Times New Roman" w:hAnsi="Times New Roman"/>
          <w:color w:val="000000"/>
          <w:sz w:val="28"/>
          <w:szCs w:val="28"/>
        </w:rPr>
        <w:t>новые циклы фундаментальных исследований, направленных на поиск ответов на «большие вызовы», перечень которых обновляется и реализацию которых обеспечивает система распознавания и динамического обновления научно-технологических приоритетов</w:t>
      </w:r>
      <w:r w:rsidR="00490E61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E61">
        <w:rPr>
          <w:rFonts w:ascii="Times New Roman" w:hAnsi="Times New Roman"/>
          <w:color w:val="000000"/>
          <w:sz w:val="28"/>
          <w:szCs w:val="28"/>
        </w:rPr>
        <w:t xml:space="preserve">формирования </w:t>
      </w:r>
      <w:r>
        <w:rPr>
          <w:rFonts w:ascii="Times New Roman" w:hAnsi="Times New Roman"/>
          <w:color w:val="000000"/>
          <w:sz w:val="28"/>
          <w:szCs w:val="28"/>
        </w:rPr>
        <w:t>национальных научно-технологических проектов «полного цикла»</w:t>
      </w:r>
      <w:r w:rsidRPr="002850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31135">
        <w:rPr>
          <w:rFonts w:ascii="Times New Roman" w:hAnsi="Times New Roman"/>
          <w:color w:val="000000"/>
          <w:sz w:val="28"/>
          <w:szCs w:val="28"/>
        </w:rPr>
        <w:t>Научно-технологическая система, эффективное распределение научных центров по территории страны позволя</w:t>
      </w:r>
      <w:r w:rsidR="000741E6">
        <w:rPr>
          <w:rFonts w:ascii="Times New Roman" w:hAnsi="Times New Roman"/>
          <w:color w:val="000000"/>
          <w:sz w:val="28"/>
          <w:szCs w:val="28"/>
        </w:rPr>
        <w:t>ю</w:t>
      </w:r>
      <w:r w:rsidRPr="00A31135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0741E6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A31135">
        <w:rPr>
          <w:rFonts w:ascii="Times New Roman" w:hAnsi="Times New Roman"/>
          <w:color w:val="000000"/>
          <w:sz w:val="28"/>
          <w:szCs w:val="28"/>
        </w:rPr>
        <w:t>реализовать самостоятельные исследовательские и технологические инициативы, так и успешно встроиться в организации и коллаборации, формирующие научную и технологическую основу для создания новых продуктов, услуг.</w:t>
      </w:r>
    </w:p>
    <w:p w:rsidR="00341300" w:rsidRPr="00A31135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31135">
        <w:rPr>
          <w:rFonts w:ascii="Times New Roman" w:hAnsi="Times New Roman"/>
          <w:color w:val="000000"/>
          <w:sz w:val="28"/>
          <w:szCs w:val="28"/>
        </w:rPr>
        <w:t>Комфортные условия и высокое качество жизни населения обеспечивает система трансфера продуктов, услуг и технологий между регионами, в которых функционируют ведущие научные центры</w:t>
      </w:r>
      <w:r w:rsidR="00474333">
        <w:rPr>
          <w:rFonts w:ascii="Times New Roman" w:hAnsi="Times New Roman"/>
          <w:color w:val="000000"/>
          <w:sz w:val="28"/>
          <w:szCs w:val="28"/>
        </w:rPr>
        <w:t>,</w:t>
      </w:r>
      <w:r w:rsidRPr="00A3113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90E61">
        <w:rPr>
          <w:rFonts w:ascii="Times New Roman" w:hAnsi="Times New Roman"/>
          <w:color w:val="000000"/>
          <w:sz w:val="28"/>
          <w:szCs w:val="28"/>
        </w:rPr>
        <w:t>другими субъектами</w:t>
      </w:r>
      <w:r w:rsidRPr="00A3113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341300" w:rsidRPr="000A697D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0A697D">
        <w:rPr>
          <w:rFonts w:ascii="Times New Roman" w:hAnsi="Times New Roman"/>
          <w:color w:val="000000"/>
          <w:sz w:val="28"/>
          <w:szCs w:val="28"/>
        </w:rPr>
        <w:t>Растет поток «талантов»</w:t>
      </w:r>
      <w:r w:rsidR="00474333">
        <w:rPr>
          <w:rFonts w:ascii="Times New Roman" w:hAnsi="Times New Roman"/>
          <w:color w:val="000000"/>
          <w:sz w:val="28"/>
          <w:szCs w:val="28"/>
        </w:rPr>
        <w:t>,</w:t>
      </w:r>
      <w:r w:rsidRPr="000A697D">
        <w:rPr>
          <w:rFonts w:ascii="Times New Roman" w:hAnsi="Times New Roman"/>
          <w:color w:val="000000"/>
          <w:sz w:val="28"/>
          <w:szCs w:val="28"/>
        </w:rPr>
        <w:t xml:space="preserve"> выбравших карьеру ученых</w:t>
      </w:r>
      <w:r w:rsidR="0047433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A697D">
        <w:rPr>
          <w:rFonts w:ascii="Times New Roman" w:hAnsi="Times New Roman"/>
          <w:color w:val="000000"/>
          <w:sz w:val="28"/>
          <w:szCs w:val="28"/>
        </w:rPr>
        <w:t xml:space="preserve"> технологических предпринимателей в Российской Федерации. Наблюдается активная </w:t>
      </w:r>
      <w:r>
        <w:rPr>
          <w:rFonts w:ascii="Times New Roman" w:hAnsi="Times New Roman"/>
          <w:color w:val="000000"/>
          <w:sz w:val="28"/>
          <w:szCs w:val="28"/>
        </w:rPr>
        <w:t>целевая внутрироссийская и глобальная мобильность</w:t>
      </w:r>
      <w:r w:rsidRPr="000A697D">
        <w:rPr>
          <w:rFonts w:ascii="Times New Roman" w:hAnsi="Times New Roman"/>
          <w:color w:val="000000"/>
          <w:sz w:val="28"/>
          <w:szCs w:val="28"/>
        </w:rPr>
        <w:t>.</w:t>
      </w:r>
    </w:p>
    <w:p w:rsidR="00341300" w:rsidRPr="00733422" w:rsidRDefault="00341300" w:rsidP="00733422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31135">
        <w:rPr>
          <w:rFonts w:ascii="Times New Roman" w:hAnsi="Times New Roman"/>
          <w:color w:val="000000"/>
          <w:sz w:val="28"/>
          <w:szCs w:val="28"/>
        </w:rPr>
        <w:t xml:space="preserve">Растут зарубежные инвестиции в исследования и разработки, поддерживаемые новыми инструментами </w:t>
      </w:r>
      <w:r w:rsidR="00490E61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гаранти</w:t>
      </w:r>
      <w:r w:rsidR="00490E61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135">
        <w:rPr>
          <w:rFonts w:ascii="Times New Roman" w:hAnsi="Times New Roman"/>
          <w:color w:val="000000"/>
          <w:sz w:val="28"/>
          <w:szCs w:val="28"/>
        </w:rPr>
        <w:t xml:space="preserve">обеспечения интеллектуального права. </w:t>
      </w:r>
    </w:p>
    <w:p w:rsidR="0089750F" w:rsidRPr="00C96075" w:rsidRDefault="004A557F" w:rsidP="00C96075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96075">
        <w:rPr>
          <w:rFonts w:ascii="Times New Roman" w:hAnsi="Times New Roman"/>
          <w:b/>
          <w:sz w:val="28"/>
          <w:szCs w:val="28"/>
        </w:rPr>
        <w:t>.</w:t>
      </w:r>
      <w:r w:rsidR="00C96075">
        <w:rPr>
          <w:rFonts w:ascii="Times New Roman" w:hAnsi="Times New Roman"/>
          <w:b/>
          <w:sz w:val="28"/>
          <w:szCs w:val="28"/>
        </w:rPr>
        <w:tab/>
      </w:r>
      <w:r w:rsidR="0089750F" w:rsidRPr="00C96075">
        <w:rPr>
          <w:rFonts w:ascii="Times New Roman" w:hAnsi="Times New Roman"/>
          <w:b/>
          <w:sz w:val="28"/>
          <w:szCs w:val="28"/>
        </w:rPr>
        <w:t>Мониторинг</w:t>
      </w:r>
      <w:r w:rsidR="000235B1">
        <w:rPr>
          <w:rFonts w:ascii="Times New Roman" w:hAnsi="Times New Roman"/>
          <w:b/>
          <w:sz w:val="28"/>
          <w:szCs w:val="28"/>
        </w:rPr>
        <w:t xml:space="preserve"> и</w:t>
      </w:r>
      <w:r w:rsidR="0089750F" w:rsidRPr="00C96075">
        <w:rPr>
          <w:rFonts w:ascii="Times New Roman" w:hAnsi="Times New Roman"/>
          <w:b/>
          <w:sz w:val="28"/>
          <w:szCs w:val="28"/>
        </w:rPr>
        <w:t xml:space="preserve"> </w:t>
      </w:r>
      <w:r w:rsidR="000235B1" w:rsidRPr="00C96075">
        <w:rPr>
          <w:rFonts w:ascii="Times New Roman" w:hAnsi="Times New Roman"/>
          <w:b/>
          <w:sz w:val="28"/>
          <w:szCs w:val="28"/>
        </w:rPr>
        <w:t xml:space="preserve">индикаторы </w:t>
      </w:r>
      <w:r w:rsidR="0089750F" w:rsidRPr="00C96075">
        <w:rPr>
          <w:rFonts w:ascii="Times New Roman" w:hAnsi="Times New Roman"/>
          <w:b/>
          <w:sz w:val="28"/>
          <w:szCs w:val="28"/>
        </w:rPr>
        <w:t>реализации Стратегии</w:t>
      </w:r>
    </w:p>
    <w:p w:rsidR="00341300" w:rsidRDefault="00341300" w:rsidP="00341300">
      <w:pPr>
        <w:tabs>
          <w:tab w:val="left" w:pos="1134"/>
        </w:tabs>
        <w:spacing w:before="120"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D96391">
        <w:rPr>
          <w:rFonts w:ascii="Times New Roman" w:hAnsi="Times New Roman"/>
          <w:color w:val="000000"/>
          <w:sz w:val="28"/>
          <w:szCs w:val="28"/>
        </w:rPr>
        <w:t>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D96391">
        <w:rPr>
          <w:rFonts w:ascii="Times New Roman" w:hAnsi="Times New Roman"/>
          <w:color w:val="000000"/>
          <w:sz w:val="28"/>
          <w:szCs w:val="28"/>
        </w:rPr>
        <w:t xml:space="preserve"> функционирования системы стратегического планирования в сфере научно-технологического развития, заблаговременно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96391">
        <w:rPr>
          <w:rFonts w:ascii="Times New Roman" w:hAnsi="Times New Roman"/>
          <w:color w:val="000000"/>
          <w:sz w:val="28"/>
          <w:szCs w:val="28"/>
        </w:rPr>
        <w:t xml:space="preserve"> выявлени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96391">
        <w:rPr>
          <w:rFonts w:ascii="Times New Roman" w:hAnsi="Times New Roman"/>
          <w:color w:val="000000"/>
          <w:sz w:val="28"/>
          <w:szCs w:val="28"/>
        </w:rPr>
        <w:t xml:space="preserve"> рисков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обеспечивает система м</w:t>
      </w:r>
      <w:r w:rsidRPr="00E976F0">
        <w:rPr>
          <w:rFonts w:ascii="Times New Roman" w:hAnsi="Times New Roman"/>
          <w:color w:val="000000"/>
          <w:sz w:val="28"/>
          <w:szCs w:val="28"/>
        </w:rPr>
        <w:t>ониторинг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976F0">
        <w:rPr>
          <w:rFonts w:ascii="Times New Roman" w:hAnsi="Times New Roman"/>
          <w:color w:val="000000"/>
          <w:sz w:val="28"/>
          <w:szCs w:val="28"/>
        </w:rPr>
        <w:t xml:space="preserve"> реализации Стратегии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1300" w:rsidRDefault="00341300" w:rsidP="00341300">
      <w:pPr>
        <w:tabs>
          <w:tab w:val="left" w:pos="1134"/>
        </w:tabs>
        <w:spacing w:before="120"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976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 </w:t>
      </w:r>
      <w:r w:rsidRPr="00E976F0">
        <w:rPr>
          <w:rFonts w:ascii="Times New Roman" w:hAnsi="Times New Roman"/>
          <w:color w:val="000000"/>
          <w:sz w:val="28"/>
          <w:szCs w:val="28"/>
        </w:rPr>
        <w:t>осуществляется непрерывно на основании данных государственных информационных систем и ежегодного анализа данных международных систем наукометрии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976F0">
        <w:rPr>
          <w:rFonts w:ascii="Times New Roman" w:hAnsi="Times New Roman"/>
          <w:color w:val="000000"/>
          <w:sz w:val="28"/>
          <w:szCs w:val="28"/>
        </w:rPr>
        <w:t xml:space="preserve"> глобальных рейтингов.</w:t>
      </w:r>
    </w:p>
    <w:p w:rsidR="00341300" w:rsidRPr="00D96391" w:rsidRDefault="00341300" w:rsidP="00341300">
      <w:pPr>
        <w:tabs>
          <w:tab w:val="left" w:pos="1134"/>
        </w:tabs>
        <w:spacing w:before="120"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Одновременно уполномоченным </w:t>
      </w:r>
      <w:r w:rsidR="001B6DC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  <w:szCs w:val="28"/>
        </w:rPr>
        <w:t>органом власти в сфере науки и технологий обеспечивается системный анализ</w:t>
      </w:r>
      <w:r w:rsidRPr="00D96391">
        <w:rPr>
          <w:rFonts w:ascii="Times New Roman" w:hAnsi="Times New Roman"/>
          <w:color w:val="000000"/>
          <w:sz w:val="28"/>
          <w:szCs w:val="28"/>
        </w:rPr>
        <w:t xml:space="preserve"> хода исполнения Стратегии и оценка государственных программ и документов стратегического планирования на предмет соответствия основным положениям Стратегии.</w:t>
      </w:r>
    </w:p>
    <w:p w:rsidR="00341300" w:rsidRDefault="00341300" w:rsidP="00341300">
      <w:pPr>
        <w:tabs>
          <w:tab w:val="left" w:pos="1134"/>
        </w:tabs>
        <w:spacing w:before="120"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D96391">
        <w:rPr>
          <w:rFonts w:ascii="Times New Roman" w:hAnsi="Times New Roman"/>
          <w:color w:val="000000"/>
          <w:sz w:val="28"/>
          <w:szCs w:val="28"/>
        </w:rPr>
        <w:t xml:space="preserve">Основным документом, в котором отражаются результаты мониторинга, является ежегодный доклад о вызовах и состоянии </w:t>
      </w:r>
      <w:r w:rsidRPr="00D96391">
        <w:rPr>
          <w:rFonts w:ascii="Times New Roman" w:hAnsi="Times New Roman"/>
          <w:color w:val="000000"/>
          <w:sz w:val="28"/>
          <w:szCs w:val="28"/>
        </w:rPr>
        <w:lastRenderedPageBreak/>
        <w:t>национальной научно-технологической системы Совета при Президенте Российской Федерации по науке и образованию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41300" w:rsidRPr="00F100AD" w:rsidRDefault="00341300" w:rsidP="00341300">
      <w:pPr>
        <w:tabs>
          <w:tab w:val="left" w:pos="1134"/>
        </w:tabs>
        <w:spacing w:before="120"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100AD">
        <w:rPr>
          <w:rFonts w:ascii="Times New Roman" w:hAnsi="Times New Roman"/>
          <w:color w:val="000000"/>
          <w:sz w:val="28"/>
          <w:szCs w:val="28"/>
        </w:rPr>
        <w:t xml:space="preserve">Для оценки реализации Стратегии  устанавливается система индикаторов, включающая </w:t>
      </w: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основные индикаторы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, отражающие существенные результаты (сдвиги) в социальном и экономическом развитии, являющиеся следствием развития и влияния национальной научно-технологической системы, и </w:t>
      </w:r>
      <w:r w:rsidRPr="00341300">
        <w:rPr>
          <w:rFonts w:ascii="Times New Roman" w:hAnsi="Times New Roman"/>
          <w:color w:val="000000"/>
          <w:sz w:val="28"/>
          <w:szCs w:val="28"/>
          <w:u w:val="single"/>
        </w:rPr>
        <w:t>операционные индикаторы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отражающие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  трансформацию и состояние национально</w:t>
      </w:r>
      <w:r w:rsidR="00490E61">
        <w:rPr>
          <w:rFonts w:ascii="Times New Roman" w:hAnsi="Times New Roman"/>
          <w:color w:val="000000"/>
          <w:sz w:val="28"/>
          <w:szCs w:val="28"/>
        </w:rPr>
        <w:t>й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 научно-технологическо</w:t>
      </w:r>
      <w:r w:rsidR="00490E61">
        <w:rPr>
          <w:rFonts w:ascii="Times New Roman" w:hAnsi="Times New Roman"/>
          <w:color w:val="000000"/>
          <w:sz w:val="28"/>
          <w:szCs w:val="28"/>
        </w:rPr>
        <w:t>й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E61">
        <w:rPr>
          <w:rFonts w:ascii="Times New Roman" w:hAnsi="Times New Roman"/>
          <w:color w:val="000000"/>
          <w:sz w:val="28"/>
          <w:szCs w:val="28"/>
        </w:rPr>
        <w:t>системы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90E61">
        <w:rPr>
          <w:rFonts w:ascii="Times New Roman" w:hAnsi="Times New Roman"/>
          <w:color w:val="000000"/>
          <w:sz w:val="28"/>
          <w:szCs w:val="28"/>
        </w:rPr>
        <w:t>Модель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 индикаторов основана концепции тройной эффективности (результативность, экономичность, эффективность)</w:t>
      </w:r>
      <w:r w:rsidR="004C0824">
        <w:rPr>
          <w:rFonts w:ascii="Times New Roman" w:hAnsi="Times New Roman"/>
          <w:color w:val="000000"/>
          <w:sz w:val="28"/>
          <w:szCs w:val="28"/>
        </w:rPr>
        <w:t>,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 определенной Лимской декларацией.</w:t>
      </w:r>
    </w:p>
    <w:p w:rsidR="00341300" w:rsidRPr="00F100AD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100AD">
        <w:rPr>
          <w:rFonts w:ascii="Times New Roman" w:hAnsi="Times New Roman"/>
          <w:color w:val="000000"/>
          <w:sz w:val="28"/>
          <w:szCs w:val="28"/>
        </w:rPr>
        <w:t>Для каждого из этапов Стратегии выделяются свои основные</w:t>
      </w:r>
      <w:r w:rsidR="00490E61">
        <w:rPr>
          <w:rFonts w:ascii="Times New Roman" w:hAnsi="Times New Roman"/>
          <w:color w:val="000000"/>
          <w:sz w:val="28"/>
          <w:szCs w:val="28"/>
        </w:rPr>
        <w:t>, наиболее</w:t>
      </w:r>
      <w:r w:rsidRPr="00F100AD">
        <w:rPr>
          <w:rFonts w:ascii="Times New Roman" w:hAnsi="Times New Roman"/>
          <w:color w:val="000000"/>
          <w:sz w:val="28"/>
          <w:szCs w:val="28"/>
        </w:rPr>
        <w:t xml:space="preserve"> характерные индикаторы, при этом на каждом этапе обязательной оценке подлежит анализ уровня решения задач, возникающих в поиске ответов на «большие вызовы» российского государства и общества.</w:t>
      </w:r>
    </w:p>
    <w:p w:rsidR="00341300" w:rsidRPr="00D96391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D96391">
        <w:rPr>
          <w:rFonts w:ascii="Times New Roman" w:hAnsi="Times New Roman"/>
          <w:color w:val="000000"/>
          <w:sz w:val="28"/>
          <w:szCs w:val="28"/>
        </w:rPr>
        <w:t>ункции по мониторингу, включая оценку вклада науки и технологий в работу в рамках «больших вызовов»</w:t>
      </w:r>
      <w:r w:rsidR="004C0824">
        <w:rPr>
          <w:rFonts w:ascii="Times New Roman" w:hAnsi="Times New Roman"/>
          <w:color w:val="000000"/>
          <w:sz w:val="28"/>
          <w:szCs w:val="28"/>
        </w:rPr>
        <w:t>,</w:t>
      </w:r>
      <w:r w:rsidRPr="00D96391">
        <w:rPr>
          <w:rFonts w:ascii="Times New Roman" w:hAnsi="Times New Roman"/>
          <w:color w:val="000000"/>
          <w:sz w:val="28"/>
          <w:szCs w:val="28"/>
        </w:rPr>
        <w:t xml:space="preserve"> осуществляет созданный при Правительстве Российской Федерации проектный </w:t>
      </w:r>
      <w:r w:rsidR="001B6DC7">
        <w:rPr>
          <w:rFonts w:ascii="Times New Roman" w:hAnsi="Times New Roman"/>
          <w:color w:val="000000"/>
          <w:sz w:val="28"/>
          <w:szCs w:val="28"/>
        </w:rPr>
        <w:t>центр</w:t>
      </w:r>
      <w:r w:rsidRPr="00D96391">
        <w:rPr>
          <w:rFonts w:ascii="Times New Roman" w:hAnsi="Times New Roman"/>
          <w:color w:val="000000"/>
          <w:sz w:val="28"/>
          <w:szCs w:val="28"/>
        </w:rPr>
        <w:t xml:space="preserve"> по реализации Стратегии научно-технологического развития Российской Федерации.</w:t>
      </w:r>
    </w:p>
    <w:p w:rsidR="00341300" w:rsidRPr="00341300" w:rsidRDefault="00341300" w:rsidP="00341300">
      <w:pPr>
        <w:tabs>
          <w:tab w:val="left" w:pos="1134"/>
        </w:tabs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341300">
        <w:rPr>
          <w:rFonts w:ascii="Times New Roman" w:hAnsi="Times New Roman"/>
          <w:b/>
          <w:sz w:val="28"/>
          <w:szCs w:val="28"/>
        </w:rPr>
        <w:t xml:space="preserve">Основные результаты реализации Стратегии </w:t>
      </w:r>
    </w:p>
    <w:p w:rsidR="00341300" w:rsidRPr="006868F5" w:rsidRDefault="00341300" w:rsidP="00361BCB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868F5">
        <w:rPr>
          <w:rFonts w:ascii="Times New Roman" w:hAnsi="Times New Roman"/>
          <w:color w:val="000000"/>
          <w:sz w:val="28"/>
          <w:szCs w:val="28"/>
        </w:rPr>
        <w:t>В результате реализации Стратегии построена эффективная организационно-территориальная научно-технологическая система, обеспечивающ</w:t>
      </w:r>
      <w:r w:rsidR="00632B99">
        <w:rPr>
          <w:rFonts w:ascii="Times New Roman" w:hAnsi="Times New Roman"/>
          <w:color w:val="000000"/>
          <w:sz w:val="28"/>
          <w:szCs w:val="28"/>
        </w:rPr>
        <w:t>ая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мощное влияние на массовую технологическую культуру не только в России, но и за ее пределами.</w:t>
      </w:r>
      <w:r w:rsidR="00632B99">
        <w:rPr>
          <w:rFonts w:ascii="Times New Roman" w:hAnsi="Times New Roman"/>
          <w:color w:val="000000"/>
          <w:sz w:val="28"/>
          <w:szCs w:val="28"/>
        </w:rPr>
        <w:t xml:space="preserve"> Она </w:t>
      </w:r>
      <w:r w:rsidR="00361BCB">
        <w:rPr>
          <w:rFonts w:ascii="Times New Roman" w:hAnsi="Times New Roman"/>
          <w:color w:val="000000"/>
          <w:sz w:val="28"/>
          <w:szCs w:val="28"/>
        </w:rPr>
        <w:t>позволяет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созда</w:t>
      </w:r>
      <w:r w:rsidR="00361BCB">
        <w:rPr>
          <w:rFonts w:ascii="Times New Roman" w:hAnsi="Times New Roman"/>
          <w:color w:val="000000"/>
          <w:sz w:val="28"/>
          <w:szCs w:val="28"/>
        </w:rPr>
        <w:t>вать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результат</w:t>
      </w:r>
      <w:r w:rsidR="00361BCB">
        <w:rPr>
          <w:rFonts w:ascii="Times New Roman" w:hAnsi="Times New Roman"/>
          <w:color w:val="000000"/>
          <w:sz w:val="28"/>
          <w:szCs w:val="28"/>
        </w:rPr>
        <w:t>ы</w:t>
      </w:r>
      <w:r w:rsidRPr="006868F5">
        <w:rPr>
          <w:rFonts w:ascii="Times New Roman" w:hAnsi="Times New Roman"/>
          <w:color w:val="000000"/>
          <w:sz w:val="28"/>
          <w:szCs w:val="28"/>
        </w:rPr>
        <w:t>, необходимы</w:t>
      </w:r>
      <w:r w:rsidR="00361BCB">
        <w:rPr>
          <w:rFonts w:ascii="Times New Roman" w:hAnsi="Times New Roman"/>
          <w:color w:val="000000"/>
          <w:sz w:val="28"/>
          <w:szCs w:val="28"/>
        </w:rPr>
        <w:t>е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для внутреннего социального и экономического развития России, </w:t>
      </w:r>
      <w:r w:rsidR="00361BCB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высокий экспортный потенциал на приоритетных формирующихся рынках. </w:t>
      </w:r>
    </w:p>
    <w:p w:rsidR="00341300" w:rsidRPr="006868F5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868F5">
        <w:rPr>
          <w:rFonts w:ascii="Times New Roman" w:hAnsi="Times New Roman"/>
          <w:color w:val="000000"/>
          <w:sz w:val="28"/>
          <w:szCs w:val="28"/>
        </w:rPr>
        <w:t>Научно-технологическая система, ее менеджмент, включая механизмы воспроизводства и развития ее человеческого, инфраструктурного и коммуникационного потенциала</w:t>
      </w:r>
      <w:r w:rsidR="00632B99">
        <w:rPr>
          <w:rFonts w:ascii="Times New Roman" w:hAnsi="Times New Roman"/>
          <w:color w:val="000000"/>
          <w:sz w:val="28"/>
          <w:szCs w:val="28"/>
        </w:rPr>
        <w:t>,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становятся наиболее привлекательным объектом инвестиций для общества, бизнеса, государства.</w:t>
      </w:r>
    </w:p>
    <w:p w:rsidR="00341300" w:rsidRPr="006868F5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868F5">
        <w:rPr>
          <w:rFonts w:ascii="Times New Roman" w:hAnsi="Times New Roman"/>
          <w:color w:val="000000"/>
          <w:sz w:val="28"/>
          <w:szCs w:val="28"/>
        </w:rPr>
        <w:t>Экономика и социальная сфера России, основанн</w:t>
      </w:r>
      <w:r w:rsidR="00632B99">
        <w:rPr>
          <w:rFonts w:ascii="Times New Roman" w:hAnsi="Times New Roman"/>
          <w:color w:val="000000"/>
          <w:sz w:val="28"/>
          <w:szCs w:val="28"/>
        </w:rPr>
        <w:t>ые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на сбалансированном использовании интеллектуальных и природных ресурсов, системе внутреннего межрегионального трансфера, позволя</w:t>
      </w:r>
      <w:r w:rsidR="00632B99">
        <w:rPr>
          <w:rFonts w:ascii="Times New Roman" w:hAnsi="Times New Roman"/>
          <w:color w:val="000000"/>
          <w:sz w:val="28"/>
          <w:szCs w:val="28"/>
        </w:rPr>
        <w:t>ю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т обеспечить равнодоступное качество и условия жизни на всей территории. </w:t>
      </w:r>
      <w:r w:rsidRPr="006868F5">
        <w:rPr>
          <w:rFonts w:ascii="Times New Roman" w:hAnsi="Times New Roman"/>
          <w:color w:val="000000"/>
          <w:sz w:val="28"/>
          <w:szCs w:val="28"/>
        </w:rPr>
        <w:lastRenderedPageBreak/>
        <w:t>Среднегодовые темпы роста ВВП Российской Федерации, обусловленные научно-технологическим развитием</w:t>
      </w:r>
      <w:r w:rsidR="00632B99">
        <w:rPr>
          <w:rFonts w:ascii="Times New Roman" w:hAnsi="Times New Roman"/>
          <w:color w:val="000000"/>
          <w:sz w:val="28"/>
          <w:szCs w:val="28"/>
        </w:rPr>
        <w:t>,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превышают </w:t>
      </w:r>
      <w:r w:rsidR="00490E61">
        <w:rPr>
          <w:rFonts w:ascii="Times New Roman" w:hAnsi="Times New Roman"/>
          <w:color w:val="000000"/>
          <w:sz w:val="28"/>
          <w:szCs w:val="28"/>
        </w:rPr>
        <w:t>3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341300" w:rsidRPr="006868F5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868F5">
        <w:rPr>
          <w:rFonts w:ascii="Times New Roman" w:hAnsi="Times New Roman"/>
          <w:color w:val="000000"/>
          <w:sz w:val="28"/>
          <w:szCs w:val="28"/>
        </w:rPr>
        <w:t>Наука выходит на новый уровень инвестиционной привлекательности. Вклад внебюджетных источников, включая  управление правами на результаты интеллектуальной деятельности</w:t>
      </w:r>
      <w:r w:rsidR="001B6DC7">
        <w:rPr>
          <w:rFonts w:ascii="Times New Roman" w:hAnsi="Times New Roman"/>
          <w:color w:val="000000"/>
          <w:sz w:val="28"/>
          <w:szCs w:val="28"/>
        </w:rPr>
        <w:t>,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превышает </w:t>
      </w:r>
      <w:r w:rsidR="00482FDE">
        <w:rPr>
          <w:rFonts w:ascii="Times New Roman" w:hAnsi="Times New Roman"/>
          <w:color w:val="000000"/>
          <w:sz w:val="28"/>
          <w:szCs w:val="28"/>
        </w:rPr>
        <w:t>7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0% от общего объема финансирования исследований и разработок. При этом в рамках «бюджетного правила» обеспечивается рост государственных инвестиций, преимущественно сфокусированных на поддержке </w:t>
      </w:r>
      <w:r w:rsidR="001B6DC7">
        <w:rPr>
          <w:rFonts w:ascii="Times New Roman" w:hAnsi="Times New Roman"/>
          <w:color w:val="000000"/>
          <w:sz w:val="28"/>
          <w:szCs w:val="28"/>
        </w:rPr>
        <w:t>получения новых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E61">
        <w:rPr>
          <w:rFonts w:ascii="Times New Roman" w:hAnsi="Times New Roman"/>
          <w:color w:val="000000"/>
          <w:sz w:val="28"/>
          <w:szCs w:val="28"/>
        </w:rPr>
        <w:t xml:space="preserve">научных </w:t>
      </w:r>
      <w:r w:rsidRPr="006868F5">
        <w:rPr>
          <w:rFonts w:ascii="Times New Roman" w:hAnsi="Times New Roman"/>
          <w:color w:val="000000"/>
          <w:sz w:val="28"/>
          <w:szCs w:val="28"/>
        </w:rPr>
        <w:t>заделов.</w:t>
      </w:r>
    </w:p>
    <w:p w:rsidR="00341300" w:rsidRPr="006868F5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Изменения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экономической и социальной системы</w:t>
      </w:r>
      <w:r>
        <w:rPr>
          <w:rFonts w:ascii="Times New Roman" w:hAnsi="Times New Roman"/>
          <w:color w:val="000000"/>
          <w:sz w:val="28"/>
          <w:szCs w:val="28"/>
        </w:rPr>
        <w:t>, обусловленные научно-технологическим развитием</w:t>
      </w:r>
      <w:r w:rsidR="00395345">
        <w:rPr>
          <w:rFonts w:ascii="Times New Roman" w:hAnsi="Times New Roman"/>
          <w:color w:val="000000"/>
          <w:sz w:val="28"/>
          <w:szCs w:val="28"/>
        </w:rPr>
        <w:t>, в том числе в ответ на «большие вызовы»</w:t>
      </w:r>
      <w:r w:rsidR="00632B99">
        <w:rPr>
          <w:rFonts w:ascii="Times New Roman" w:hAnsi="Times New Roman"/>
          <w:color w:val="000000"/>
          <w:sz w:val="28"/>
          <w:szCs w:val="28"/>
        </w:rPr>
        <w:t>,</w:t>
      </w:r>
      <w:r w:rsidRPr="006868F5">
        <w:rPr>
          <w:rFonts w:ascii="Times New Roman" w:hAnsi="Times New Roman"/>
          <w:color w:val="000000"/>
          <w:sz w:val="28"/>
          <w:szCs w:val="28"/>
        </w:rPr>
        <w:t xml:space="preserve"> характеризуется следующими основными индикаторами:</w:t>
      </w:r>
    </w:p>
    <w:p w:rsidR="00124071" w:rsidRPr="00124071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868F5">
        <w:rPr>
          <w:rFonts w:ascii="Times New Roman" w:hAnsi="Times New Roman"/>
          <w:sz w:val="28"/>
          <w:szCs w:val="28"/>
        </w:rPr>
        <w:t>рост доли занятых исследованиями, разработками, серийным технологическим предпринимательством (</w:t>
      </w:r>
      <w:r w:rsidR="00733422">
        <w:rPr>
          <w:rFonts w:ascii="Times New Roman" w:hAnsi="Times New Roman"/>
          <w:sz w:val="28"/>
          <w:szCs w:val="28"/>
        </w:rPr>
        <w:t>изменение</w:t>
      </w:r>
      <w:r w:rsidRPr="00686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национального </w:t>
      </w:r>
      <w:r w:rsidRPr="006868F5">
        <w:rPr>
          <w:rFonts w:ascii="Times New Roman" w:hAnsi="Times New Roman"/>
          <w:sz w:val="28"/>
          <w:szCs w:val="28"/>
        </w:rPr>
        <w:t xml:space="preserve">интеллектуального </w:t>
      </w:r>
      <w:r>
        <w:rPr>
          <w:rFonts w:ascii="Times New Roman" w:hAnsi="Times New Roman"/>
          <w:sz w:val="28"/>
          <w:szCs w:val="28"/>
        </w:rPr>
        <w:t>потенциала</w:t>
      </w:r>
      <w:r w:rsidR="00124071">
        <w:rPr>
          <w:rFonts w:ascii="Times New Roman" w:hAnsi="Times New Roman"/>
          <w:sz w:val="28"/>
          <w:szCs w:val="28"/>
        </w:rPr>
        <w:t>)</w:t>
      </w:r>
      <w:r w:rsidR="00124071" w:rsidRPr="00124071">
        <w:rPr>
          <w:rFonts w:ascii="Times New Roman" w:hAnsi="Times New Roman"/>
          <w:sz w:val="28"/>
          <w:szCs w:val="28"/>
        </w:rPr>
        <w:t>;</w:t>
      </w:r>
    </w:p>
    <w:p w:rsidR="00341300" w:rsidRPr="006868F5" w:rsidRDefault="00632B99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</w:t>
      </w:r>
      <w:r w:rsidR="00124071">
        <w:rPr>
          <w:rFonts w:ascii="Times New Roman" w:hAnsi="Times New Roman"/>
          <w:sz w:val="28"/>
          <w:szCs w:val="28"/>
        </w:rPr>
        <w:t>производительност</w:t>
      </w:r>
      <w:r>
        <w:rPr>
          <w:rFonts w:ascii="Times New Roman" w:hAnsi="Times New Roman"/>
          <w:sz w:val="28"/>
          <w:szCs w:val="28"/>
        </w:rPr>
        <w:t>и</w:t>
      </w:r>
      <w:r w:rsidR="00124071">
        <w:rPr>
          <w:rFonts w:ascii="Times New Roman" w:hAnsi="Times New Roman"/>
          <w:sz w:val="28"/>
          <w:szCs w:val="28"/>
        </w:rPr>
        <w:t xml:space="preserve"> труда по экономике в целом (изменение производственной системы</w:t>
      </w:r>
      <w:r w:rsidR="00341300" w:rsidRPr="006868F5">
        <w:rPr>
          <w:rFonts w:ascii="Times New Roman" w:hAnsi="Times New Roman"/>
          <w:sz w:val="28"/>
          <w:szCs w:val="28"/>
        </w:rPr>
        <w:t xml:space="preserve">); </w:t>
      </w:r>
    </w:p>
    <w:p w:rsidR="00341300" w:rsidRPr="006868F5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868F5">
        <w:rPr>
          <w:rFonts w:ascii="Times New Roman" w:hAnsi="Times New Roman"/>
          <w:sz w:val="28"/>
          <w:szCs w:val="28"/>
        </w:rPr>
        <w:t>абсолютное и удельное увеличение веса новых, наукоемких отраслей экономики (структурные изменения и устойчивость экономики);</w:t>
      </w:r>
    </w:p>
    <w:p w:rsidR="00341300" w:rsidRPr="006868F5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868F5">
        <w:rPr>
          <w:rFonts w:ascii="Times New Roman" w:hAnsi="Times New Roman"/>
          <w:sz w:val="28"/>
          <w:szCs w:val="28"/>
        </w:rPr>
        <w:t>достижение эквивалентных объемов дохода от импорта и экспорта прав на технологии, результаты интеллектуальной деятельности (технологический паритет);</w:t>
      </w:r>
    </w:p>
    <w:p w:rsidR="00341300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6868F5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6868F5">
        <w:rPr>
          <w:rFonts w:ascii="Times New Roman" w:hAnsi="Times New Roman"/>
          <w:sz w:val="28"/>
          <w:szCs w:val="28"/>
        </w:rPr>
        <w:t xml:space="preserve"> доходов от экспорта высокотехнологичной продукции и (или) услуг (полезность и усиление влияния России в мире);</w:t>
      </w:r>
    </w:p>
    <w:p w:rsidR="00341300" w:rsidRPr="006868F5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позици</w:t>
      </w:r>
      <w:r w:rsidR="003953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глобальн</w:t>
      </w:r>
      <w:r w:rsidR="0039534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="0039534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качества жизни (доступности товаров и услуг) за счет технологического развития</w:t>
      </w:r>
      <w:r w:rsidR="00733422">
        <w:rPr>
          <w:rFonts w:ascii="Times New Roman" w:hAnsi="Times New Roman"/>
          <w:sz w:val="28"/>
          <w:szCs w:val="28"/>
        </w:rPr>
        <w:t>.</w:t>
      </w:r>
    </w:p>
    <w:p w:rsidR="00341300" w:rsidRDefault="00341300" w:rsidP="00341300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Состояние национальной научно-технологической системы характеризуется следующими операционными индикаторами</w:t>
      </w:r>
      <w:r w:rsidR="00632B99">
        <w:rPr>
          <w:rFonts w:ascii="Times New Roman" w:hAnsi="Times New Roman"/>
          <w:color w:val="000000"/>
          <w:sz w:val="28"/>
          <w:szCs w:val="28"/>
        </w:rPr>
        <w:t>.</w:t>
      </w:r>
    </w:p>
    <w:p w:rsidR="00124071" w:rsidRPr="00124071" w:rsidRDefault="00124071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Значимость </w:t>
      </w:r>
      <w:r w:rsidRPr="00124071">
        <w:rPr>
          <w:rFonts w:ascii="Times New Roman" w:hAnsi="Times New Roman"/>
          <w:color w:val="000000"/>
          <w:sz w:val="28"/>
          <w:szCs w:val="28"/>
          <w:u w:val="single"/>
        </w:rPr>
        <w:t>российской науки в мир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е</w:t>
      </w:r>
      <w:r w:rsidR="00632B99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124071" w:rsidRDefault="00124071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вхождение в десятку стран-лидеров в глобальных рейтингах конкуренции за таланты</w:t>
      </w:r>
      <w:r w:rsidRPr="00124071">
        <w:rPr>
          <w:rFonts w:ascii="Times New Roman" w:hAnsi="Times New Roman"/>
          <w:sz w:val="28"/>
          <w:szCs w:val="28"/>
        </w:rPr>
        <w:t>;</w:t>
      </w:r>
    </w:p>
    <w:p w:rsidR="00341300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 xml:space="preserve">вхождение </w:t>
      </w:r>
      <w:r w:rsidR="005D4085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FB760A">
        <w:rPr>
          <w:rFonts w:ascii="Times New Roman" w:hAnsi="Times New Roman"/>
          <w:sz w:val="28"/>
          <w:szCs w:val="28"/>
        </w:rPr>
        <w:t>российских центров превосходства, университетов</w:t>
      </w:r>
      <w:r w:rsidR="005D4085">
        <w:rPr>
          <w:rFonts w:ascii="Times New Roman" w:hAnsi="Times New Roman"/>
          <w:sz w:val="28"/>
          <w:szCs w:val="28"/>
        </w:rPr>
        <w:t>,</w:t>
      </w:r>
      <w:r w:rsidRPr="00FB760A">
        <w:rPr>
          <w:rFonts w:ascii="Times New Roman" w:hAnsi="Times New Roman"/>
          <w:sz w:val="28"/>
          <w:szCs w:val="28"/>
        </w:rPr>
        <w:t xml:space="preserve"> российских </w:t>
      </w:r>
      <w:r w:rsidR="005D4085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5D4085">
        <w:rPr>
          <w:rFonts w:ascii="Times New Roman" w:hAnsi="Times New Roman"/>
          <w:sz w:val="28"/>
          <w:szCs w:val="28"/>
        </w:rPr>
        <w:t>высокотехнологических</w:t>
      </w:r>
      <w:r>
        <w:rPr>
          <w:rFonts w:ascii="Times New Roman" w:hAnsi="Times New Roman"/>
          <w:sz w:val="28"/>
          <w:szCs w:val="28"/>
        </w:rPr>
        <w:t xml:space="preserve"> компаний</w:t>
      </w:r>
      <w:r w:rsidRPr="00FB760A">
        <w:rPr>
          <w:rFonts w:ascii="Times New Roman" w:hAnsi="Times New Roman"/>
          <w:sz w:val="28"/>
          <w:szCs w:val="28"/>
        </w:rPr>
        <w:t xml:space="preserve"> в сотню лидеров сопоставимых международных рейтингов инновационного и научно-технологического развития;</w:t>
      </w:r>
    </w:p>
    <w:p w:rsidR="00124071" w:rsidRPr="00124071" w:rsidRDefault="00124071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объема средств на исследования и разработки из иностранных источников</w:t>
      </w:r>
      <w:r w:rsidRPr="00124071">
        <w:rPr>
          <w:rFonts w:ascii="Times New Roman" w:hAnsi="Times New Roman"/>
          <w:sz w:val="28"/>
          <w:szCs w:val="28"/>
        </w:rPr>
        <w:t>;</w:t>
      </w:r>
    </w:p>
    <w:p w:rsidR="00124071" w:rsidRPr="00124071" w:rsidRDefault="00124071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увеличение </w:t>
      </w:r>
      <w:r w:rsidRPr="00124071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и</w:t>
      </w:r>
      <w:r w:rsidRPr="00124071">
        <w:rPr>
          <w:rFonts w:ascii="Times New Roman" w:hAnsi="Times New Roman"/>
          <w:sz w:val="28"/>
          <w:szCs w:val="28"/>
        </w:rPr>
        <w:t xml:space="preserve"> иностранных исследователей, работающих на российских объектах исследовательской инфраструктуры</w:t>
      </w:r>
      <w:r w:rsidR="00A53944">
        <w:rPr>
          <w:rFonts w:ascii="Times New Roman" w:hAnsi="Times New Roman"/>
          <w:sz w:val="28"/>
          <w:szCs w:val="28"/>
        </w:rPr>
        <w:t>.</w:t>
      </w:r>
    </w:p>
    <w:p w:rsidR="00124071" w:rsidRPr="00124071" w:rsidRDefault="00124071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4071">
        <w:rPr>
          <w:rFonts w:ascii="Times New Roman" w:hAnsi="Times New Roman"/>
          <w:color w:val="000000"/>
          <w:sz w:val="28"/>
          <w:szCs w:val="28"/>
          <w:u w:val="single"/>
        </w:rPr>
        <w:t xml:space="preserve">Эффективность организации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 результативность </w:t>
      </w:r>
      <w:r w:rsidRPr="00124071">
        <w:rPr>
          <w:rFonts w:ascii="Times New Roman" w:hAnsi="Times New Roman"/>
          <w:color w:val="000000"/>
          <w:sz w:val="28"/>
          <w:szCs w:val="28"/>
          <w:u w:val="single"/>
        </w:rPr>
        <w:t>научных исследований</w:t>
      </w:r>
      <w:r w:rsidR="00A53944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124071" w:rsidRPr="00124071" w:rsidRDefault="00124071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24071">
        <w:rPr>
          <w:rFonts w:ascii="Times New Roman" w:hAnsi="Times New Roman"/>
          <w:sz w:val="28"/>
          <w:szCs w:val="28"/>
        </w:rPr>
        <w:t>уровень доходов научных организаций в пересчете на одного научного работника;</w:t>
      </w:r>
    </w:p>
    <w:p w:rsidR="00124071" w:rsidRDefault="00124071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доли государственного финансирования исследований и разработок при увеличении его объема</w:t>
      </w:r>
      <w:r w:rsidRPr="00124071">
        <w:rPr>
          <w:rFonts w:ascii="Times New Roman" w:hAnsi="Times New Roman"/>
          <w:sz w:val="28"/>
          <w:szCs w:val="28"/>
        </w:rPr>
        <w:t>;</w:t>
      </w:r>
    </w:p>
    <w:p w:rsidR="00341300" w:rsidRPr="004A233A" w:rsidRDefault="00341300" w:rsidP="006F29B2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вхождение в пятерку</w:t>
      </w:r>
      <w:r w:rsidRPr="00FB760A">
        <w:rPr>
          <w:rFonts w:ascii="Times New Roman" w:hAnsi="Times New Roman"/>
          <w:sz w:val="28"/>
          <w:szCs w:val="28"/>
        </w:rPr>
        <w:t xml:space="preserve"> индустриально развитых стран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53944">
        <w:rPr>
          <w:rFonts w:ascii="Times New Roman" w:hAnsi="Times New Roman"/>
          <w:sz w:val="28"/>
          <w:szCs w:val="28"/>
        </w:rPr>
        <w:t xml:space="preserve"> </w:t>
      </w:r>
      <w:r w:rsidR="005801F2" w:rsidRPr="004A233A">
        <w:rPr>
          <w:rFonts w:ascii="Times New Roman" w:hAnsi="Times New Roman"/>
          <w:sz w:val="28"/>
          <w:szCs w:val="28"/>
        </w:rPr>
        <w:t>объемам публикаций в международных научных изданиях</w:t>
      </w:r>
      <w:r w:rsidR="00A539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количеству созданных охраноспособных результатов интеллектуальной деятельности, в том числе имеющих правовую охрану на зарубежных рынках</w:t>
      </w:r>
      <w:r w:rsidR="00A539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количеству результатов интеллектуальной деятельности, вовлеченных в коммерческий оборот</w:t>
      </w:r>
      <w:r w:rsidR="00A53944">
        <w:rPr>
          <w:rFonts w:ascii="Times New Roman" w:hAnsi="Times New Roman"/>
          <w:sz w:val="28"/>
          <w:szCs w:val="28"/>
        </w:rPr>
        <w:t>.</w:t>
      </w:r>
    </w:p>
    <w:p w:rsidR="00124071" w:rsidRPr="00124071" w:rsidRDefault="00124071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4071">
        <w:rPr>
          <w:rFonts w:ascii="Times New Roman" w:hAnsi="Times New Roman"/>
          <w:color w:val="000000"/>
          <w:sz w:val="28"/>
          <w:szCs w:val="28"/>
          <w:u w:val="single"/>
        </w:rPr>
        <w:t xml:space="preserve">Влияние национальной научно-технологической системы на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долгосрочное </w:t>
      </w:r>
      <w:r w:rsidR="005801F2">
        <w:rPr>
          <w:rFonts w:ascii="Times New Roman" w:hAnsi="Times New Roman"/>
          <w:color w:val="000000"/>
          <w:sz w:val="28"/>
          <w:szCs w:val="28"/>
          <w:u w:val="single"/>
        </w:rPr>
        <w:t>социально-</w:t>
      </w:r>
      <w:r w:rsidRPr="00124071">
        <w:rPr>
          <w:rFonts w:ascii="Times New Roman" w:hAnsi="Times New Roman"/>
          <w:color w:val="000000"/>
          <w:sz w:val="28"/>
          <w:szCs w:val="28"/>
          <w:u w:val="single"/>
        </w:rPr>
        <w:t>экономическое развитие</w:t>
      </w:r>
      <w:r w:rsidR="00A53944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733422" w:rsidRPr="00FB760A" w:rsidRDefault="00733422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</w:t>
      </w:r>
      <w:r w:rsidRPr="00FB760A">
        <w:rPr>
          <w:rFonts w:ascii="Times New Roman" w:hAnsi="Times New Roman"/>
          <w:sz w:val="28"/>
          <w:szCs w:val="28"/>
        </w:rPr>
        <w:t xml:space="preserve"> среднемирового уровня</w:t>
      </w:r>
      <w:r>
        <w:rPr>
          <w:rFonts w:ascii="Times New Roman" w:hAnsi="Times New Roman"/>
          <w:sz w:val="28"/>
          <w:szCs w:val="28"/>
        </w:rPr>
        <w:t xml:space="preserve"> доли «задельных» </w:t>
      </w:r>
      <w:r w:rsidRPr="00FB760A">
        <w:rPr>
          <w:rFonts w:ascii="Times New Roman" w:hAnsi="Times New Roman"/>
          <w:sz w:val="28"/>
          <w:szCs w:val="28"/>
        </w:rPr>
        <w:t xml:space="preserve">научных исследований и инженерных разработок; </w:t>
      </w:r>
    </w:p>
    <w:p w:rsidR="00341300" w:rsidRPr="008A3678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сопоставимых с экономически развит</w:t>
      </w:r>
      <w:r w:rsidR="00A5394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странами сроков</w:t>
      </w:r>
      <w:r w:rsidRPr="00FB7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жизненного </w:t>
      </w:r>
      <w:r w:rsidRPr="00FB760A">
        <w:rPr>
          <w:rFonts w:ascii="Times New Roman" w:hAnsi="Times New Roman"/>
          <w:sz w:val="28"/>
          <w:szCs w:val="28"/>
        </w:rPr>
        <w:t xml:space="preserve">цикла выведения результатов исследований и разработок </w:t>
      </w:r>
      <w:r>
        <w:rPr>
          <w:rFonts w:ascii="Times New Roman" w:hAnsi="Times New Roman"/>
          <w:sz w:val="28"/>
          <w:szCs w:val="28"/>
        </w:rPr>
        <w:t>до</w:t>
      </w:r>
      <w:r w:rsidRPr="00FB7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стадии </w:t>
      </w:r>
      <w:r w:rsidRPr="00FB760A">
        <w:rPr>
          <w:rFonts w:ascii="Times New Roman" w:hAnsi="Times New Roman"/>
          <w:sz w:val="28"/>
          <w:szCs w:val="28"/>
        </w:rPr>
        <w:t>рыно</w:t>
      </w:r>
      <w:r>
        <w:rPr>
          <w:rFonts w:ascii="Times New Roman" w:hAnsi="Times New Roman"/>
          <w:sz w:val="28"/>
          <w:szCs w:val="28"/>
        </w:rPr>
        <w:t>чной продукции и услуг</w:t>
      </w:r>
      <w:r w:rsidRPr="008A3678">
        <w:rPr>
          <w:rFonts w:ascii="Times New Roman" w:hAnsi="Times New Roman"/>
          <w:sz w:val="28"/>
          <w:szCs w:val="28"/>
        </w:rPr>
        <w:t>;</w:t>
      </w:r>
    </w:p>
    <w:p w:rsidR="00341300" w:rsidRPr="00FB760A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вхождение в пятерку стран-лидеров по доле</w:t>
      </w:r>
      <w:r w:rsidRPr="00FB760A">
        <w:rPr>
          <w:rFonts w:ascii="Times New Roman" w:hAnsi="Times New Roman"/>
          <w:sz w:val="28"/>
          <w:szCs w:val="28"/>
        </w:rPr>
        <w:t xml:space="preserve"> внутренних затрат на исследования и разработк</w:t>
      </w:r>
      <w:r>
        <w:rPr>
          <w:rFonts w:ascii="Times New Roman" w:hAnsi="Times New Roman"/>
          <w:sz w:val="28"/>
          <w:szCs w:val="28"/>
        </w:rPr>
        <w:t>и</w:t>
      </w:r>
      <w:r w:rsidRPr="00FB760A">
        <w:rPr>
          <w:rFonts w:ascii="Times New Roman" w:hAnsi="Times New Roman"/>
          <w:sz w:val="28"/>
          <w:szCs w:val="28"/>
        </w:rPr>
        <w:t>;</w:t>
      </w:r>
    </w:p>
    <w:p w:rsidR="00341300" w:rsidRPr="00FB760A" w:rsidRDefault="00341300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доли </w:t>
      </w:r>
      <w:r w:rsidRPr="00FB760A">
        <w:rPr>
          <w:rFonts w:ascii="Times New Roman" w:hAnsi="Times New Roman"/>
          <w:sz w:val="28"/>
          <w:szCs w:val="28"/>
        </w:rPr>
        <w:t>внутренни</w:t>
      </w:r>
      <w:r w:rsidR="00A53944">
        <w:rPr>
          <w:rFonts w:ascii="Times New Roman" w:hAnsi="Times New Roman"/>
          <w:sz w:val="28"/>
          <w:szCs w:val="28"/>
        </w:rPr>
        <w:t>х</w:t>
      </w:r>
      <w:r w:rsidRPr="00FB760A">
        <w:rPr>
          <w:rFonts w:ascii="Times New Roman" w:hAnsi="Times New Roman"/>
          <w:sz w:val="28"/>
          <w:szCs w:val="28"/>
        </w:rPr>
        <w:t xml:space="preserve"> затрат на </w:t>
      </w:r>
      <w:r>
        <w:rPr>
          <w:rFonts w:ascii="Times New Roman" w:hAnsi="Times New Roman"/>
          <w:sz w:val="28"/>
          <w:szCs w:val="28"/>
        </w:rPr>
        <w:t>проекты «полного цикла» в</w:t>
      </w:r>
      <w:r w:rsidRPr="00FB7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 приоритетов</w:t>
      </w:r>
      <w:r w:rsidRPr="00FB760A">
        <w:rPr>
          <w:rFonts w:ascii="Times New Roman" w:hAnsi="Times New Roman"/>
          <w:sz w:val="28"/>
          <w:szCs w:val="28"/>
        </w:rPr>
        <w:t xml:space="preserve"> научно-технологического развития</w:t>
      </w:r>
      <w:r>
        <w:rPr>
          <w:rFonts w:ascii="Times New Roman" w:hAnsi="Times New Roman"/>
          <w:sz w:val="28"/>
          <w:szCs w:val="28"/>
        </w:rPr>
        <w:t>, отвечающих на «большие вызовы»</w:t>
      </w:r>
      <w:r w:rsidR="00A539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53944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A53944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40</w:t>
      </w:r>
      <w:r w:rsidRPr="004A233A">
        <w:rPr>
          <w:rFonts w:ascii="Times New Roman" w:hAnsi="Times New Roman"/>
          <w:sz w:val="28"/>
          <w:szCs w:val="28"/>
        </w:rPr>
        <w:t>%</w:t>
      </w:r>
      <w:r w:rsidRPr="00FB760A">
        <w:rPr>
          <w:rFonts w:ascii="Times New Roman" w:hAnsi="Times New Roman"/>
          <w:sz w:val="28"/>
          <w:szCs w:val="28"/>
        </w:rPr>
        <w:t>;</w:t>
      </w:r>
    </w:p>
    <w:p w:rsidR="005801F2" w:rsidRPr="005C629E" w:rsidRDefault="005C629E" w:rsidP="005D4085">
      <w:pPr>
        <w:pStyle w:val="a8"/>
        <w:tabs>
          <w:tab w:val="left" w:pos="1134"/>
        </w:tabs>
        <w:spacing w:after="120"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вхождение по </w:t>
      </w:r>
      <w:r w:rsidR="005801F2">
        <w:rPr>
          <w:rFonts w:ascii="Times New Roman" w:hAnsi="Times New Roman"/>
          <w:sz w:val="28"/>
          <w:szCs w:val="28"/>
        </w:rPr>
        <w:t>индекс</w:t>
      </w:r>
      <w:r>
        <w:rPr>
          <w:rFonts w:ascii="Times New Roman" w:hAnsi="Times New Roman"/>
          <w:sz w:val="28"/>
          <w:szCs w:val="28"/>
        </w:rPr>
        <w:t>у</w:t>
      </w:r>
      <w:r w:rsidR="005801F2">
        <w:rPr>
          <w:rFonts w:ascii="Times New Roman" w:hAnsi="Times New Roman"/>
          <w:sz w:val="28"/>
          <w:szCs w:val="28"/>
        </w:rPr>
        <w:t xml:space="preserve"> удовлетворенности населения качеством жизни и обеспеченностью высокотехнологичными товарами и услугами</w:t>
      </w:r>
      <w:r>
        <w:rPr>
          <w:rFonts w:ascii="Times New Roman" w:hAnsi="Times New Roman"/>
          <w:sz w:val="28"/>
          <w:szCs w:val="28"/>
        </w:rPr>
        <w:t xml:space="preserve"> в первую треть экономически развитых стран.</w:t>
      </w:r>
    </w:p>
    <w:p w:rsidR="00A53944" w:rsidRPr="005C629E" w:rsidRDefault="00124071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</w:t>
      </w:r>
      <w:r w:rsidRPr="00124071">
        <w:rPr>
          <w:rFonts w:ascii="Times New Roman" w:hAnsi="Times New Roman"/>
          <w:color w:val="000000"/>
          <w:sz w:val="28"/>
          <w:szCs w:val="28"/>
          <w:u w:val="single"/>
        </w:rPr>
        <w:t>ачество системы управления национальной научно-технологической системой</w:t>
      </w:r>
      <w:r w:rsidR="005C629E" w:rsidRPr="005C629E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A53944" w:rsidRDefault="00BA0AEE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доведение уровня цифровых сервисов и услуг в сфере исследований и разработок гражданского назначения до 97</w:t>
      </w:r>
      <w:r w:rsidRPr="00111416">
        <w:rPr>
          <w:rFonts w:ascii="Times New Roman" w:hAnsi="Times New Roman"/>
          <w:sz w:val="28"/>
          <w:szCs w:val="28"/>
        </w:rPr>
        <w:t>%</w:t>
      </w:r>
      <w:r w:rsidRPr="00BA0AEE">
        <w:rPr>
          <w:rFonts w:ascii="Times New Roman" w:hAnsi="Times New Roman"/>
          <w:sz w:val="28"/>
          <w:szCs w:val="28"/>
        </w:rPr>
        <w:t>;</w:t>
      </w:r>
    </w:p>
    <w:p w:rsidR="00A53944" w:rsidRDefault="00124071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информационных систем и сервисов в сфере науки, технологий и интеллектуальной собственности</w:t>
      </w:r>
      <w:r w:rsidRPr="00124071">
        <w:rPr>
          <w:rFonts w:ascii="Times New Roman" w:hAnsi="Times New Roman"/>
          <w:sz w:val="28"/>
          <w:szCs w:val="28"/>
        </w:rPr>
        <w:t>;</w:t>
      </w:r>
    </w:p>
    <w:p w:rsidR="00A53944" w:rsidRDefault="00124071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</w:t>
      </w:r>
      <w:r w:rsidR="00733422">
        <w:rPr>
          <w:rFonts w:ascii="Times New Roman" w:hAnsi="Times New Roman"/>
          <w:sz w:val="28"/>
          <w:szCs w:val="28"/>
        </w:rPr>
        <w:t>инвестиций физических и юридических лиц, привлечённых для реализации научно-технологических проектов с государственным участием</w:t>
      </w:r>
      <w:r w:rsidR="00733422" w:rsidRPr="00733422">
        <w:rPr>
          <w:rFonts w:ascii="Times New Roman" w:hAnsi="Times New Roman"/>
          <w:sz w:val="28"/>
          <w:szCs w:val="28"/>
        </w:rPr>
        <w:t>;</w:t>
      </w:r>
    </w:p>
    <w:p w:rsidR="00BE12EF" w:rsidRDefault="00733422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</w:t>
      </w:r>
      <w:r w:rsidRPr="006868F5">
        <w:rPr>
          <w:rFonts w:ascii="Times New Roman" w:hAnsi="Times New Roman"/>
          <w:sz w:val="28"/>
          <w:szCs w:val="28"/>
        </w:rPr>
        <w:t>паритетно</w:t>
      </w:r>
      <w:r>
        <w:rPr>
          <w:rFonts w:ascii="Times New Roman" w:hAnsi="Times New Roman"/>
          <w:sz w:val="28"/>
          <w:szCs w:val="28"/>
        </w:rPr>
        <w:t>го</w:t>
      </w:r>
      <w:r w:rsidRPr="006868F5">
        <w:rPr>
          <w:rFonts w:ascii="Times New Roman" w:hAnsi="Times New Roman"/>
          <w:sz w:val="28"/>
          <w:szCs w:val="28"/>
        </w:rPr>
        <w:t xml:space="preserve"> соотношени</w:t>
      </w:r>
      <w:r>
        <w:rPr>
          <w:rFonts w:ascii="Times New Roman" w:hAnsi="Times New Roman"/>
          <w:sz w:val="28"/>
          <w:szCs w:val="28"/>
        </w:rPr>
        <w:t>я</w:t>
      </w:r>
      <w:r w:rsidRPr="006868F5">
        <w:rPr>
          <w:rFonts w:ascii="Times New Roman" w:hAnsi="Times New Roman"/>
          <w:sz w:val="28"/>
          <w:szCs w:val="28"/>
        </w:rPr>
        <w:t xml:space="preserve">  бюджетной и внебюджетной поддержки исследований и разработок при е</w:t>
      </w:r>
      <w:r w:rsidR="006F29B2">
        <w:rPr>
          <w:rFonts w:ascii="Times New Roman" w:hAnsi="Times New Roman"/>
          <w:sz w:val="28"/>
          <w:szCs w:val="28"/>
        </w:rPr>
        <w:t>е</w:t>
      </w:r>
      <w:r w:rsidRPr="006868F5">
        <w:rPr>
          <w:rFonts w:ascii="Times New Roman" w:hAnsi="Times New Roman"/>
          <w:sz w:val="28"/>
          <w:szCs w:val="28"/>
        </w:rPr>
        <w:t xml:space="preserve"> существенн</w:t>
      </w:r>
      <w:r w:rsidR="00A53944">
        <w:rPr>
          <w:rFonts w:ascii="Times New Roman" w:hAnsi="Times New Roman"/>
          <w:sz w:val="28"/>
          <w:szCs w:val="28"/>
        </w:rPr>
        <w:t>ом</w:t>
      </w:r>
      <w:r w:rsidRPr="006868F5">
        <w:rPr>
          <w:rFonts w:ascii="Times New Roman" w:hAnsi="Times New Roman"/>
          <w:sz w:val="28"/>
          <w:szCs w:val="28"/>
        </w:rPr>
        <w:t xml:space="preserve"> абсолютн</w:t>
      </w:r>
      <w:r w:rsidR="00A53944">
        <w:rPr>
          <w:rFonts w:ascii="Times New Roman" w:hAnsi="Times New Roman"/>
          <w:sz w:val="28"/>
          <w:szCs w:val="28"/>
        </w:rPr>
        <w:t>ом</w:t>
      </w:r>
      <w:r w:rsidRPr="006868F5">
        <w:rPr>
          <w:rFonts w:ascii="Times New Roman" w:hAnsi="Times New Roman"/>
          <w:sz w:val="28"/>
          <w:szCs w:val="28"/>
        </w:rPr>
        <w:t xml:space="preserve"> и удельн</w:t>
      </w:r>
      <w:r w:rsidR="00A53944">
        <w:rPr>
          <w:rFonts w:ascii="Times New Roman" w:hAnsi="Times New Roman"/>
          <w:sz w:val="28"/>
          <w:szCs w:val="28"/>
        </w:rPr>
        <w:t>ом</w:t>
      </w:r>
      <w:r w:rsidRPr="006868F5">
        <w:rPr>
          <w:rFonts w:ascii="Times New Roman" w:hAnsi="Times New Roman"/>
          <w:sz w:val="28"/>
          <w:szCs w:val="28"/>
        </w:rPr>
        <w:t xml:space="preserve"> рост</w:t>
      </w:r>
      <w:r w:rsidR="00A53944">
        <w:rPr>
          <w:rFonts w:ascii="Times New Roman" w:hAnsi="Times New Roman"/>
          <w:sz w:val="28"/>
          <w:szCs w:val="28"/>
        </w:rPr>
        <w:t>е</w:t>
      </w:r>
      <w:r w:rsidRPr="006868F5">
        <w:rPr>
          <w:rFonts w:ascii="Times New Roman" w:hAnsi="Times New Roman"/>
          <w:sz w:val="28"/>
          <w:szCs w:val="28"/>
        </w:rPr>
        <w:t xml:space="preserve"> (эффективность стимулирования инвестиций и обеспечение их привлекательности)</w:t>
      </w:r>
      <w:r w:rsidRPr="00733422">
        <w:rPr>
          <w:rFonts w:ascii="Times New Roman" w:hAnsi="Times New Roman"/>
          <w:sz w:val="28"/>
          <w:szCs w:val="28"/>
        </w:rPr>
        <w:t>;</w:t>
      </w:r>
    </w:p>
    <w:p w:rsidR="00733422" w:rsidRDefault="00482FDE" w:rsidP="005D4085">
      <w:pPr>
        <w:tabs>
          <w:tab w:val="left" w:pos="1134"/>
        </w:tabs>
        <w:spacing w:after="12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вхождение профессий</w:t>
      </w:r>
      <w:r w:rsidR="00733422">
        <w:rPr>
          <w:rFonts w:ascii="Times New Roman" w:hAnsi="Times New Roman"/>
          <w:sz w:val="28"/>
          <w:szCs w:val="28"/>
        </w:rPr>
        <w:t xml:space="preserve"> ученого, инженера</w:t>
      </w:r>
      <w:r w:rsidR="00060ED9">
        <w:rPr>
          <w:rFonts w:ascii="Times New Roman" w:hAnsi="Times New Roman"/>
          <w:sz w:val="28"/>
          <w:szCs w:val="28"/>
        </w:rPr>
        <w:t xml:space="preserve"> и</w:t>
      </w:r>
      <w:r w:rsidR="00733422">
        <w:rPr>
          <w:rFonts w:ascii="Times New Roman" w:hAnsi="Times New Roman"/>
          <w:sz w:val="28"/>
          <w:szCs w:val="28"/>
        </w:rPr>
        <w:t xml:space="preserve"> технологического предпринимателя </w:t>
      </w:r>
      <w:r>
        <w:rPr>
          <w:rFonts w:ascii="Times New Roman" w:hAnsi="Times New Roman"/>
          <w:sz w:val="28"/>
          <w:szCs w:val="28"/>
        </w:rPr>
        <w:t>в тройку наиболее престижных</w:t>
      </w:r>
      <w:r w:rsidR="00060ED9">
        <w:rPr>
          <w:rFonts w:ascii="Times New Roman" w:hAnsi="Times New Roman"/>
          <w:sz w:val="28"/>
          <w:szCs w:val="28"/>
        </w:rPr>
        <w:t xml:space="preserve"> в обществе</w:t>
      </w:r>
      <w:r w:rsidR="00733422">
        <w:rPr>
          <w:rFonts w:ascii="Times New Roman" w:hAnsi="Times New Roman"/>
          <w:sz w:val="28"/>
          <w:szCs w:val="28"/>
        </w:rPr>
        <w:t>.</w:t>
      </w:r>
    </w:p>
    <w:p w:rsidR="00CC49F0" w:rsidRDefault="00CC49F0"/>
    <w:sectPr w:rsidR="00CC49F0" w:rsidSect="0064759A">
      <w:headerReference w:type="default" r:id="rId10"/>
      <w:pgSz w:w="11906" w:h="16838"/>
      <w:pgMar w:top="1276" w:right="1133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9A" w:rsidRDefault="0067279A" w:rsidP="00733422">
      <w:pPr>
        <w:spacing w:after="0" w:line="240" w:lineRule="auto"/>
      </w:pPr>
      <w:r>
        <w:separator/>
      </w:r>
    </w:p>
  </w:endnote>
  <w:endnote w:type="continuationSeparator" w:id="0">
    <w:p w:rsidR="0067279A" w:rsidRDefault="0067279A" w:rsidP="007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9A" w:rsidRDefault="0067279A" w:rsidP="00733422">
      <w:pPr>
        <w:spacing w:after="0" w:line="240" w:lineRule="auto"/>
      </w:pPr>
      <w:r>
        <w:separator/>
      </w:r>
    </w:p>
  </w:footnote>
  <w:footnote w:type="continuationSeparator" w:id="0">
    <w:p w:rsidR="0067279A" w:rsidRDefault="0067279A" w:rsidP="00733422">
      <w:pPr>
        <w:spacing w:after="0" w:line="240" w:lineRule="auto"/>
      </w:pPr>
      <w:r>
        <w:continuationSeparator/>
      </w:r>
    </w:p>
  </w:footnote>
  <w:footnote w:id="1">
    <w:p w:rsidR="00490E61" w:rsidRPr="000942EF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</w:t>
      </w:r>
      <w:r w:rsidRPr="000942EF">
        <w:rPr>
          <w:rFonts w:ascii="Times New Roman" w:hAnsi="Times New Roman"/>
          <w:sz w:val="22"/>
          <w:szCs w:val="22"/>
        </w:rPr>
        <w:t>По обеспеченности посевными площадями Российская Федерация (0,54 га на 1 чел.) опережает США (0,43), Францию (0,15 га на 1 чел.), Германию (0,08 га на 1 чел.), Китай (0,12 га на 1 чел.)</w:t>
      </w:r>
      <w:r>
        <w:rPr>
          <w:rFonts w:ascii="Times New Roman" w:hAnsi="Times New Roman"/>
          <w:sz w:val="22"/>
          <w:szCs w:val="22"/>
        </w:rPr>
        <w:t>.</w:t>
      </w:r>
      <w:r w:rsidRPr="000942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0942EF">
        <w:rPr>
          <w:rFonts w:ascii="Times New Roman" w:hAnsi="Times New Roman"/>
          <w:sz w:val="22"/>
          <w:szCs w:val="22"/>
        </w:rPr>
        <w:t>о энергетическому обеспечению Российская Федерация (5093 кг нефтяного эквивалента на 1 чел.) опережает Францию (3656 кг на 1 чел.), Германию (3750 кг на 1 чел.), Китай (2226 кг на 1 чел.)</w:t>
      </w:r>
      <w:r>
        <w:rPr>
          <w:rFonts w:ascii="Times New Roman" w:hAnsi="Times New Roman"/>
          <w:sz w:val="22"/>
          <w:szCs w:val="22"/>
        </w:rPr>
        <w:t>.</w:t>
      </w:r>
      <w:r w:rsidRPr="000942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0942EF">
        <w:rPr>
          <w:rFonts w:ascii="Times New Roman" w:hAnsi="Times New Roman"/>
          <w:sz w:val="22"/>
          <w:szCs w:val="22"/>
        </w:rPr>
        <w:t>о возобновляемым внутренним ресурсам пресной воды Российская Федерация (29989 м3 на 1 чел.) опережает США (8838 м</w:t>
      </w:r>
      <w:r w:rsidRPr="000942EF">
        <w:rPr>
          <w:rFonts w:ascii="Times New Roman" w:hAnsi="Times New Roman"/>
          <w:sz w:val="22"/>
          <w:szCs w:val="22"/>
          <w:vertAlign w:val="superscript"/>
        </w:rPr>
        <w:t>3</w:t>
      </w:r>
      <w:r w:rsidRPr="000942EF">
        <w:rPr>
          <w:rFonts w:ascii="Times New Roman" w:hAnsi="Times New Roman"/>
          <w:sz w:val="22"/>
          <w:szCs w:val="22"/>
        </w:rPr>
        <w:t xml:space="preserve"> на 1 чел.), Францию (3020 м</w:t>
      </w:r>
      <w:r w:rsidRPr="000942EF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0942EF">
        <w:rPr>
          <w:rFonts w:ascii="Times New Roman" w:hAnsi="Times New Roman"/>
          <w:sz w:val="22"/>
          <w:szCs w:val="22"/>
        </w:rPr>
        <w:t>на 1 чел.), Германию (1321 м</w:t>
      </w:r>
      <w:r w:rsidRPr="000942EF">
        <w:rPr>
          <w:rFonts w:ascii="Times New Roman" w:hAnsi="Times New Roman"/>
          <w:sz w:val="22"/>
          <w:szCs w:val="22"/>
          <w:vertAlign w:val="superscript"/>
        </w:rPr>
        <w:t>3</w:t>
      </w:r>
      <w:r w:rsidRPr="000942EF">
        <w:rPr>
          <w:rFonts w:ascii="Times New Roman" w:hAnsi="Times New Roman"/>
          <w:sz w:val="22"/>
          <w:szCs w:val="22"/>
        </w:rPr>
        <w:t xml:space="preserve"> на 1 чел.), Китай (2062 м</w:t>
      </w:r>
      <w:r w:rsidRPr="000942EF">
        <w:rPr>
          <w:rFonts w:ascii="Times New Roman" w:hAnsi="Times New Roman"/>
          <w:sz w:val="22"/>
          <w:szCs w:val="22"/>
          <w:vertAlign w:val="superscript"/>
        </w:rPr>
        <w:t>3</w:t>
      </w:r>
      <w:r w:rsidRPr="000942EF">
        <w:rPr>
          <w:rFonts w:ascii="Times New Roman" w:hAnsi="Times New Roman"/>
          <w:sz w:val="22"/>
          <w:szCs w:val="22"/>
        </w:rPr>
        <w:t xml:space="preserve"> на 1 чел.)</w:t>
      </w:r>
      <w:r>
        <w:rPr>
          <w:rFonts w:ascii="Times New Roman" w:hAnsi="Times New Roman"/>
          <w:sz w:val="22"/>
          <w:szCs w:val="22"/>
        </w:rPr>
        <w:t>.</w:t>
      </w:r>
      <w:r w:rsidRPr="000942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0942EF">
        <w:rPr>
          <w:rFonts w:ascii="Times New Roman" w:hAnsi="Times New Roman"/>
          <w:sz w:val="22"/>
          <w:szCs w:val="22"/>
        </w:rPr>
        <w:t>о площади лесов  Российская Федерация (8149305 км</w:t>
      </w:r>
      <w:r w:rsidRPr="000942EF">
        <w:rPr>
          <w:rFonts w:ascii="Times New Roman" w:hAnsi="Times New Roman"/>
          <w:sz w:val="22"/>
          <w:szCs w:val="22"/>
          <w:vertAlign w:val="superscript"/>
        </w:rPr>
        <w:t>2</w:t>
      </w:r>
      <w:r w:rsidRPr="000942EF">
        <w:rPr>
          <w:rFonts w:ascii="Times New Roman" w:hAnsi="Times New Roman"/>
          <w:sz w:val="22"/>
          <w:szCs w:val="22"/>
        </w:rPr>
        <w:t xml:space="preserve"> ) опережает США (3100950 км</w:t>
      </w:r>
      <w:r w:rsidRPr="000942EF">
        <w:rPr>
          <w:rFonts w:ascii="Times New Roman" w:hAnsi="Times New Roman"/>
          <w:sz w:val="22"/>
          <w:szCs w:val="22"/>
          <w:vertAlign w:val="superscript"/>
        </w:rPr>
        <w:t>2</w:t>
      </w:r>
      <w:r w:rsidRPr="000942EF">
        <w:rPr>
          <w:rFonts w:ascii="Times New Roman" w:hAnsi="Times New Roman"/>
          <w:sz w:val="22"/>
          <w:szCs w:val="22"/>
        </w:rPr>
        <w:t>), Францию (169890 км</w:t>
      </w:r>
      <w:r w:rsidRPr="000942EF">
        <w:rPr>
          <w:rFonts w:ascii="Times New Roman" w:hAnsi="Times New Roman"/>
          <w:sz w:val="22"/>
          <w:szCs w:val="22"/>
          <w:vertAlign w:val="superscript"/>
        </w:rPr>
        <w:t>2</w:t>
      </w:r>
      <w:r w:rsidRPr="000942EF">
        <w:rPr>
          <w:rFonts w:ascii="Times New Roman" w:hAnsi="Times New Roman"/>
          <w:sz w:val="22"/>
          <w:szCs w:val="22"/>
        </w:rPr>
        <w:t>), Германию (114190 км</w:t>
      </w:r>
      <w:r w:rsidRPr="000942EF">
        <w:rPr>
          <w:rFonts w:ascii="Times New Roman" w:hAnsi="Times New Roman"/>
          <w:sz w:val="22"/>
          <w:szCs w:val="22"/>
          <w:vertAlign w:val="superscript"/>
        </w:rPr>
        <w:t>2</w:t>
      </w:r>
      <w:r w:rsidRPr="000942EF">
        <w:rPr>
          <w:rFonts w:ascii="Times New Roman" w:hAnsi="Times New Roman"/>
          <w:sz w:val="22"/>
          <w:szCs w:val="22"/>
        </w:rPr>
        <w:t>), Китай (2083213 км</w:t>
      </w:r>
      <w:r w:rsidRPr="000942EF">
        <w:rPr>
          <w:rFonts w:ascii="Times New Roman" w:hAnsi="Times New Roman"/>
          <w:sz w:val="22"/>
          <w:szCs w:val="22"/>
          <w:vertAlign w:val="superscript"/>
        </w:rPr>
        <w:t>2</w:t>
      </w:r>
      <w:r w:rsidRPr="000942EF">
        <w:rPr>
          <w:rFonts w:ascii="Times New Roman" w:hAnsi="Times New Roman"/>
          <w:sz w:val="22"/>
          <w:szCs w:val="22"/>
        </w:rPr>
        <w:t xml:space="preserve">). </w:t>
      </w:r>
    </w:p>
  </w:footnote>
  <w:footnote w:id="2">
    <w:p w:rsidR="00490E61" w:rsidRPr="00E047D7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0942EF">
        <w:rPr>
          <w:rStyle w:val="af4"/>
          <w:rFonts w:ascii="Times New Roman" w:hAnsi="Times New Roman"/>
          <w:sz w:val="22"/>
          <w:szCs w:val="22"/>
        </w:rPr>
        <w:footnoteRef/>
      </w:r>
      <w:r w:rsidRPr="000942EF">
        <w:rPr>
          <w:rFonts w:ascii="Times New Roman" w:hAnsi="Times New Roman"/>
          <w:sz w:val="22"/>
          <w:szCs w:val="22"/>
        </w:rPr>
        <w:t xml:space="preserve"> Доля доходов в общем объеме экспорта в порядке убывания </w:t>
      </w:r>
      <w:r w:rsidRPr="000942EF">
        <w:rPr>
          <w:rFonts w:ascii="Times New Roman" w:hAnsi="Times New Roman"/>
          <w:sz w:val="22"/>
          <w:szCs w:val="22"/>
        </w:rPr>
        <w:sym w:font="Symbol" w:char="F02D"/>
      </w:r>
      <w:r w:rsidRPr="000942EF">
        <w:rPr>
          <w:rFonts w:ascii="Times New Roman" w:hAnsi="Times New Roman"/>
          <w:sz w:val="22"/>
          <w:szCs w:val="22"/>
        </w:rPr>
        <w:t xml:space="preserve"> нефть 59%, чугун и сталь </w:t>
      </w:r>
      <w:r w:rsidRPr="00E047D7">
        <w:rPr>
          <w:rFonts w:ascii="Times New Roman" w:hAnsi="Times New Roman"/>
          <w:sz w:val="22"/>
          <w:szCs w:val="22"/>
        </w:rPr>
        <w:t>4,1%, драгоценные металлы и камни 2,4 %.</w:t>
      </w:r>
    </w:p>
  </w:footnote>
  <w:footnote w:id="3">
    <w:p w:rsidR="00490E61" w:rsidRPr="00E047D7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</w:t>
      </w:r>
      <w:r w:rsidRPr="00E047D7">
        <w:rPr>
          <w:rFonts w:ascii="Times New Roman" w:hAnsi="Times New Roman"/>
          <w:color w:val="000000"/>
          <w:sz w:val="22"/>
          <w:szCs w:val="22"/>
        </w:rPr>
        <w:t xml:space="preserve">В 2014 г. выплаты по импорту в Российской Федерации составили 2455,8 млн долл., в то время как выплаты по экспорту </w:t>
      </w:r>
      <w:r>
        <w:rPr>
          <w:rFonts w:ascii="Times New Roman" w:hAnsi="Times New Roman"/>
          <w:color w:val="000000"/>
          <w:sz w:val="22"/>
          <w:szCs w:val="22"/>
        </w:rPr>
        <w:t>–</w:t>
      </w:r>
      <w:r w:rsidRPr="00E047D7">
        <w:rPr>
          <w:rFonts w:ascii="Times New Roman" w:hAnsi="Times New Roman"/>
          <w:color w:val="000000"/>
          <w:sz w:val="22"/>
          <w:szCs w:val="22"/>
        </w:rPr>
        <w:t xml:space="preserve"> 1279,2 млн долл.</w:t>
      </w:r>
    </w:p>
  </w:footnote>
  <w:footnote w:id="4">
    <w:p w:rsidR="00490E61" w:rsidRPr="00E047D7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Средняя ожидаемая продолжительность жизни выросла с 65,73 в 2005 г. до 70,93 лет в 2014 г.</w:t>
      </w:r>
      <w:r>
        <w:rPr>
          <w:rFonts w:ascii="Times New Roman" w:hAnsi="Times New Roman"/>
          <w:sz w:val="22"/>
          <w:szCs w:val="22"/>
        </w:rPr>
        <w:t>; ч</w:t>
      </w:r>
      <w:r w:rsidRPr="00564C79">
        <w:rPr>
          <w:rFonts w:ascii="Times New Roman" w:hAnsi="Times New Roman"/>
          <w:sz w:val="22"/>
          <w:szCs w:val="22"/>
        </w:rPr>
        <w:t>исленность населения с денежными доходами ниже величины прожиточного минимума в 2005 году составляла 17,8%, а к 2014 году она снизилась и стала составлять 11,2%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5">
    <w:p w:rsidR="00490E61" w:rsidRPr="00E047D7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Россия занимает 7 место среди стран мира по числу лауреатов Нобелевской премии.</w:t>
      </w:r>
    </w:p>
  </w:footnote>
  <w:footnote w:id="6">
    <w:p w:rsidR="00490E61" w:rsidRPr="00007E3D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По объему государственных расходов на исследования и разработки Россия (более 28 млрд долл. в 2014 г.) обходит такие страны, как</w:t>
      </w:r>
      <w:r>
        <w:rPr>
          <w:rFonts w:ascii="Times New Roman" w:hAnsi="Times New Roman"/>
          <w:sz w:val="22"/>
          <w:szCs w:val="22"/>
        </w:rPr>
        <w:t>,</w:t>
      </w:r>
      <w:r w:rsidRPr="00E047D7">
        <w:rPr>
          <w:rFonts w:ascii="Times New Roman" w:hAnsi="Times New Roman"/>
          <w:sz w:val="22"/>
          <w:szCs w:val="22"/>
        </w:rPr>
        <w:t xml:space="preserve"> например, Великобритания (10,8 млрд долл.) и Франция (19,3 млрд долл.).</w:t>
      </w:r>
      <w:r w:rsidRPr="00007E3D">
        <w:rPr>
          <w:rFonts w:ascii="Times New Roman" w:hAnsi="Times New Roman"/>
          <w:sz w:val="22"/>
          <w:szCs w:val="22"/>
        </w:rPr>
        <w:t xml:space="preserve"> </w:t>
      </w:r>
    </w:p>
  </w:footnote>
  <w:footnote w:id="7">
    <w:p w:rsidR="00490E61" w:rsidRPr="00E047D7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По численности персонала Россия (444,9 тыс. человеко-лет, в эквиваленте полной занятости) также превосходит ряд развитых стран, включая, например, Великобританию (259,3), Францию (265,2).</w:t>
      </w:r>
    </w:p>
  </w:footnote>
  <w:footnote w:id="8">
    <w:p w:rsidR="00490E61" w:rsidRPr="00E047D7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Доля инновационной продукции в общем выпуске составляет всего 8</w:t>
      </w:r>
      <w:r>
        <w:rPr>
          <w:rFonts w:ascii="Times New Roman" w:hAnsi="Times New Roman"/>
          <w:sz w:val="22"/>
          <w:szCs w:val="22"/>
        </w:rPr>
        <w:t>-</w:t>
      </w:r>
      <w:r w:rsidRPr="00E047D7">
        <w:rPr>
          <w:rFonts w:ascii="Times New Roman" w:hAnsi="Times New Roman"/>
          <w:sz w:val="22"/>
          <w:szCs w:val="22"/>
        </w:rPr>
        <w:t>9%, производительность труда в два и более раз ниже, чем в странах-лидерах, инвестиции в нематериальные активы в России от 3 до 10 раз ниже, чем в странах-лидерах.</w:t>
      </w:r>
    </w:p>
  </w:footnote>
  <w:footnote w:id="9">
    <w:p w:rsidR="00490E61" w:rsidRPr="00E047D7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Доля России в общем мировом экспорте высокотехнологичных товаров составляет 0,4%.</w:t>
      </w:r>
    </w:p>
  </w:footnote>
  <w:footnote w:id="10">
    <w:p w:rsidR="00490E61" w:rsidRPr="00007E3D" w:rsidRDefault="00490E61" w:rsidP="00E047D7">
      <w:pPr>
        <w:pStyle w:val="af2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E047D7">
        <w:rPr>
          <w:rStyle w:val="af4"/>
          <w:rFonts w:ascii="Times New Roman" w:hAnsi="Times New Roman"/>
          <w:sz w:val="22"/>
          <w:szCs w:val="22"/>
        </w:rPr>
        <w:footnoteRef/>
      </w:r>
      <w:r w:rsidRPr="00E047D7">
        <w:rPr>
          <w:rFonts w:ascii="Times New Roman" w:hAnsi="Times New Roman"/>
          <w:sz w:val="22"/>
          <w:szCs w:val="22"/>
        </w:rPr>
        <w:t xml:space="preserve"> Доходы от экспорта лицензий, несмотря на 5</w:t>
      </w:r>
      <w:r>
        <w:rPr>
          <w:rFonts w:ascii="Times New Roman" w:hAnsi="Times New Roman"/>
          <w:sz w:val="22"/>
          <w:szCs w:val="22"/>
        </w:rPr>
        <w:t>-</w:t>
      </w:r>
      <w:r w:rsidRPr="00E047D7">
        <w:rPr>
          <w:rFonts w:ascii="Times New Roman" w:hAnsi="Times New Roman"/>
          <w:sz w:val="22"/>
          <w:szCs w:val="22"/>
        </w:rPr>
        <w:t>кратный рост за период 2005</w:t>
      </w:r>
      <w:r>
        <w:rPr>
          <w:rFonts w:ascii="Times New Roman" w:hAnsi="Times New Roman"/>
          <w:sz w:val="22"/>
          <w:szCs w:val="22"/>
        </w:rPr>
        <w:t>–</w:t>
      </w:r>
      <w:r w:rsidRPr="00E047D7">
        <w:rPr>
          <w:rFonts w:ascii="Times New Roman" w:hAnsi="Times New Roman"/>
          <w:sz w:val="22"/>
          <w:szCs w:val="22"/>
        </w:rPr>
        <w:t>2014 год</w:t>
      </w:r>
      <w:r>
        <w:rPr>
          <w:rFonts w:ascii="Times New Roman" w:hAnsi="Times New Roman"/>
          <w:sz w:val="22"/>
          <w:szCs w:val="22"/>
        </w:rPr>
        <w:t>ов</w:t>
      </w:r>
      <w:r w:rsidRPr="00E047D7">
        <w:rPr>
          <w:rFonts w:ascii="Times New Roman" w:hAnsi="Times New Roman"/>
          <w:sz w:val="22"/>
          <w:szCs w:val="22"/>
        </w:rPr>
        <w:t>, составля</w:t>
      </w:r>
      <w:r>
        <w:rPr>
          <w:rFonts w:ascii="Times New Roman" w:hAnsi="Times New Roman"/>
          <w:sz w:val="22"/>
          <w:szCs w:val="22"/>
        </w:rPr>
        <w:t>ю</w:t>
      </w:r>
      <w:r w:rsidRPr="00E047D7">
        <w:rPr>
          <w:rFonts w:ascii="Times New Roman" w:hAnsi="Times New Roman"/>
          <w:sz w:val="22"/>
          <w:szCs w:val="22"/>
        </w:rPr>
        <w:t>т в общем объеме экспорта 0,12-0,17%.</w:t>
      </w:r>
    </w:p>
  </w:footnote>
  <w:footnote w:id="11">
    <w:p w:rsidR="00490E61" w:rsidRPr="00E047D7" w:rsidRDefault="00490E61" w:rsidP="005C629E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007E3D">
        <w:rPr>
          <w:rStyle w:val="af4"/>
          <w:rFonts w:ascii="Times New Roman" w:hAnsi="Times New Roman"/>
          <w:sz w:val="22"/>
          <w:szCs w:val="22"/>
        </w:rPr>
        <w:footnoteRef/>
      </w:r>
      <w:r w:rsidRPr="00007E3D">
        <w:rPr>
          <w:rFonts w:ascii="Times New Roman" w:hAnsi="Times New Roman"/>
          <w:sz w:val="22"/>
          <w:szCs w:val="22"/>
        </w:rPr>
        <w:t xml:space="preserve"> Доля исследователей в</w:t>
      </w:r>
      <w:r>
        <w:rPr>
          <w:rFonts w:ascii="Times New Roman" w:hAnsi="Times New Roman"/>
          <w:sz w:val="22"/>
          <w:szCs w:val="22"/>
        </w:rPr>
        <w:t xml:space="preserve"> высших образовательных учреждениях достигла 9</w:t>
      </w:r>
      <w:r w:rsidRPr="00E047D7">
        <w:rPr>
          <w:rFonts w:ascii="Times New Roman" w:hAnsi="Times New Roman"/>
          <w:sz w:val="22"/>
          <w:szCs w:val="22"/>
        </w:rPr>
        <w:t>%</w:t>
      </w:r>
      <w:r>
        <w:rPr>
          <w:rFonts w:ascii="Times New Roman" w:hAnsi="Times New Roman"/>
          <w:sz w:val="22"/>
          <w:szCs w:val="22"/>
        </w:rPr>
        <w:t xml:space="preserve"> (62 тыс. чел.) и стала эквивалентна числу исследователей в академическом секторе науки (67 тыс. чел), при этом объем затрат на исследования и разработки достиг 10</w:t>
      </w:r>
      <w:r w:rsidRPr="00E047D7">
        <w:rPr>
          <w:rFonts w:ascii="Times New Roman" w:hAnsi="Times New Roman"/>
          <w:sz w:val="22"/>
          <w:szCs w:val="22"/>
        </w:rPr>
        <w:t xml:space="preserve">% (83 </w:t>
      </w:r>
      <w:r>
        <w:rPr>
          <w:rFonts w:ascii="Times New Roman" w:hAnsi="Times New Roman"/>
          <w:sz w:val="22"/>
          <w:szCs w:val="22"/>
        </w:rPr>
        <w:t>млрд. руб.), в то время как в академическом секторе – 6% (50,1 млрд. руб.).</w:t>
      </w:r>
    </w:p>
  </w:footnote>
  <w:footnote w:id="12">
    <w:p w:rsidR="00490E61" w:rsidRPr="00247401" w:rsidRDefault="00490E61" w:rsidP="005C629E">
      <w:pPr>
        <w:pStyle w:val="af2"/>
        <w:jc w:val="both"/>
      </w:pPr>
      <w:r w:rsidRPr="00007E3D">
        <w:rPr>
          <w:rStyle w:val="af4"/>
          <w:rFonts w:ascii="Times New Roman" w:hAnsi="Times New Roman"/>
          <w:sz w:val="22"/>
          <w:szCs w:val="22"/>
        </w:rPr>
        <w:footnoteRef/>
      </w:r>
      <w:r w:rsidRPr="00007E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Количество </w:t>
      </w:r>
      <w:r w:rsidRPr="00B04095">
        <w:rPr>
          <w:rFonts w:ascii="Times New Roman" w:hAnsi="Times New Roman"/>
          <w:sz w:val="22"/>
          <w:szCs w:val="22"/>
        </w:rPr>
        <w:t>публикаций о науке в СМИ</w:t>
      </w:r>
      <w:r>
        <w:rPr>
          <w:rFonts w:ascii="Times New Roman" w:hAnsi="Times New Roman"/>
          <w:sz w:val="22"/>
          <w:szCs w:val="22"/>
        </w:rPr>
        <w:t xml:space="preserve"> с 2013 по 2015 год ежегодно увеличивается на 1,5-2%.  </w:t>
      </w:r>
      <w:r w:rsidRPr="00564C79">
        <w:rPr>
          <w:rFonts w:ascii="Times New Roman" w:hAnsi="Times New Roman"/>
          <w:sz w:val="22"/>
          <w:szCs w:val="22"/>
        </w:rPr>
        <w:t>В числе ведущих</w:t>
      </w:r>
      <w:r>
        <w:rPr>
          <w:rFonts w:ascii="Times New Roman" w:hAnsi="Times New Roman"/>
          <w:sz w:val="22"/>
          <w:szCs w:val="22"/>
        </w:rPr>
        <w:t xml:space="preserve"> печатных научно-популярных СМИ такие журналы, как</w:t>
      </w:r>
      <w:r w:rsidRPr="00564C79">
        <w:rPr>
          <w:rFonts w:ascii="Times New Roman" w:hAnsi="Times New Roman"/>
          <w:sz w:val="22"/>
          <w:szCs w:val="22"/>
        </w:rPr>
        <w:t xml:space="preserve"> «Наука и жизнь»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64C79">
        <w:rPr>
          <w:rFonts w:ascii="Times New Roman" w:hAnsi="Times New Roman"/>
          <w:sz w:val="22"/>
          <w:szCs w:val="22"/>
        </w:rPr>
        <w:t>«Популярная механика»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64C79">
        <w:rPr>
          <w:rFonts w:ascii="Times New Roman" w:hAnsi="Times New Roman"/>
          <w:sz w:val="22"/>
          <w:szCs w:val="22"/>
        </w:rPr>
        <w:t>«Кот Шредингера»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64C79">
        <w:rPr>
          <w:rFonts w:ascii="Times New Roman" w:hAnsi="Times New Roman"/>
          <w:sz w:val="22"/>
          <w:szCs w:val="22"/>
        </w:rPr>
        <w:t>«В мире науки»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64C79">
        <w:rPr>
          <w:rFonts w:ascii="Times New Roman" w:hAnsi="Times New Roman"/>
          <w:sz w:val="22"/>
          <w:szCs w:val="22"/>
        </w:rPr>
        <w:t xml:space="preserve">«Троицкий вариант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564C79">
        <w:rPr>
          <w:rFonts w:ascii="Times New Roman" w:hAnsi="Times New Roman"/>
          <w:sz w:val="22"/>
          <w:szCs w:val="22"/>
        </w:rPr>
        <w:t>наука»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64C79">
        <w:rPr>
          <w:rFonts w:ascii="Times New Roman" w:hAnsi="Times New Roman"/>
          <w:sz w:val="22"/>
          <w:szCs w:val="22"/>
        </w:rPr>
        <w:t xml:space="preserve">«Химия и жизнь </w:t>
      </w:r>
      <w:r>
        <w:rPr>
          <w:rFonts w:ascii="Times New Roman" w:hAnsi="Times New Roman"/>
          <w:sz w:val="22"/>
          <w:szCs w:val="22"/>
        </w:rPr>
        <w:t>–</w:t>
      </w:r>
      <w:r w:rsidRPr="00564C79">
        <w:rPr>
          <w:rFonts w:ascii="Times New Roman" w:hAnsi="Times New Roman"/>
          <w:sz w:val="22"/>
          <w:szCs w:val="22"/>
        </w:rPr>
        <w:t xml:space="preserve"> XXI век».</w:t>
      </w:r>
      <w:r>
        <w:rPr>
          <w:rFonts w:ascii="Times New Roman" w:hAnsi="Times New Roman"/>
          <w:sz w:val="22"/>
          <w:szCs w:val="22"/>
        </w:rPr>
        <w:t xml:space="preserve"> Еще более значимым инструментом трансляции информации о науке и ее достижениях стали сетевые издания и порталы, социальные сети.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61" w:rsidRDefault="00490E61">
    <w:pPr>
      <w:pStyle w:val="ab"/>
      <w:jc w:val="center"/>
    </w:pPr>
    <w:r w:rsidRPr="00733422">
      <w:rPr>
        <w:rFonts w:ascii="Times New Roman" w:hAnsi="Times New Roman"/>
      </w:rPr>
      <w:fldChar w:fldCharType="begin"/>
    </w:r>
    <w:r w:rsidRPr="00733422">
      <w:rPr>
        <w:rFonts w:ascii="Times New Roman" w:hAnsi="Times New Roman"/>
      </w:rPr>
      <w:instrText>PAGE   \* MERGEFORMAT</w:instrText>
    </w:r>
    <w:r w:rsidRPr="00733422">
      <w:rPr>
        <w:rFonts w:ascii="Times New Roman" w:hAnsi="Times New Roman"/>
      </w:rPr>
      <w:fldChar w:fldCharType="separate"/>
    </w:r>
    <w:r w:rsidR="00D020EC">
      <w:rPr>
        <w:rFonts w:ascii="Times New Roman" w:hAnsi="Times New Roman"/>
        <w:noProof/>
      </w:rPr>
      <w:t>40</w:t>
    </w:r>
    <w:r w:rsidRPr="00733422">
      <w:rPr>
        <w:rFonts w:ascii="Times New Roman" w:hAnsi="Times New Roman"/>
      </w:rPr>
      <w:fldChar w:fldCharType="end"/>
    </w:r>
  </w:p>
  <w:p w:rsidR="00490E61" w:rsidRDefault="00490E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862"/>
    <w:multiLevelType w:val="hybridMultilevel"/>
    <w:tmpl w:val="A35EFB2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B913EAB"/>
    <w:multiLevelType w:val="hybridMultilevel"/>
    <w:tmpl w:val="F3CEB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345FC"/>
    <w:multiLevelType w:val="hybridMultilevel"/>
    <w:tmpl w:val="221868CA"/>
    <w:lvl w:ilvl="0" w:tplc="BE02CF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F2926B9"/>
    <w:multiLevelType w:val="hybridMultilevel"/>
    <w:tmpl w:val="9D0EB7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376B5"/>
    <w:multiLevelType w:val="hybridMultilevel"/>
    <w:tmpl w:val="7B4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F9F"/>
    <w:multiLevelType w:val="hybridMultilevel"/>
    <w:tmpl w:val="8C4A6D10"/>
    <w:lvl w:ilvl="0" w:tplc="98B6FAC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74505"/>
    <w:multiLevelType w:val="multilevel"/>
    <w:tmpl w:val="C0366BD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7">
    <w:nsid w:val="46E86AC4"/>
    <w:multiLevelType w:val="hybridMultilevel"/>
    <w:tmpl w:val="2BF0F526"/>
    <w:lvl w:ilvl="0" w:tplc="34A02D7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77B7"/>
    <w:multiLevelType w:val="hybridMultilevel"/>
    <w:tmpl w:val="C40E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24A39"/>
    <w:multiLevelType w:val="hybridMultilevel"/>
    <w:tmpl w:val="82103816"/>
    <w:lvl w:ilvl="0" w:tplc="99E68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2A"/>
    <w:rsid w:val="00007E3D"/>
    <w:rsid w:val="00021063"/>
    <w:rsid w:val="000235B1"/>
    <w:rsid w:val="000249DD"/>
    <w:rsid w:val="000518A3"/>
    <w:rsid w:val="00060ED9"/>
    <w:rsid w:val="000626B3"/>
    <w:rsid w:val="00062A2F"/>
    <w:rsid w:val="00066106"/>
    <w:rsid w:val="00072274"/>
    <w:rsid w:val="000739CD"/>
    <w:rsid w:val="000741E6"/>
    <w:rsid w:val="00080B61"/>
    <w:rsid w:val="00086137"/>
    <w:rsid w:val="0009030D"/>
    <w:rsid w:val="00090D9B"/>
    <w:rsid w:val="000942EF"/>
    <w:rsid w:val="000A009C"/>
    <w:rsid w:val="000A58C8"/>
    <w:rsid w:val="000A5CAF"/>
    <w:rsid w:val="000A6364"/>
    <w:rsid w:val="000B0633"/>
    <w:rsid w:val="000C4115"/>
    <w:rsid w:val="000C50DC"/>
    <w:rsid w:val="000C69DE"/>
    <w:rsid w:val="000D3D32"/>
    <w:rsid w:val="000D7199"/>
    <w:rsid w:val="000E7F9D"/>
    <w:rsid w:val="000F0544"/>
    <w:rsid w:val="000F1995"/>
    <w:rsid w:val="001024F4"/>
    <w:rsid w:val="00104AA1"/>
    <w:rsid w:val="00104F04"/>
    <w:rsid w:val="001067F7"/>
    <w:rsid w:val="00110B5B"/>
    <w:rsid w:val="00111137"/>
    <w:rsid w:val="00111416"/>
    <w:rsid w:val="00113614"/>
    <w:rsid w:val="00115F01"/>
    <w:rsid w:val="00124071"/>
    <w:rsid w:val="001261B3"/>
    <w:rsid w:val="00131C33"/>
    <w:rsid w:val="00155E56"/>
    <w:rsid w:val="00164102"/>
    <w:rsid w:val="00172525"/>
    <w:rsid w:val="001B5958"/>
    <w:rsid w:val="001B6DC7"/>
    <w:rsid w:val="001C31DA"/>
    <w:rsid w:val="001C5381"/>
    <w:rsid w:val="001D22CB"/>
    <w:rsid w:val="001D6CB9"/>
    <w:rsid w:val="001F34C3"/>
    <w:rsid w:val="00210B4E"/>
    <w:rsid w:val="002319DF"/>
    <w:rsid w:val="002331B6"/>
    <w:rsid w:val="002445B4"/>
    <w:rsid w:val="00244D03"/>
    <w:rsid w:val="00247401"/>
    <w:rsid w:val="00251037"/>
    <w:rsid w:val="0026418A"/>
    <w:rsid w:val="00271041"/>
    <w:rsid w:val="00272A41"/>
    <w:rsid w:val="0028065B"/>
    <w:rsid w:val="00283055"/>
    <w:rsid w:val="00287900"/>
    <w:rsid w:val="00294A08"/>
    <w:rsid w:val="002A7D48"/>
    <w:rsid w:val="002C5CD1"/>
    <w:rsid w:val="002D123F"/>
    <w:rsid w:val="002D1BF8"/>
    <w:rsid w:val="002D4CC1"/>
    <w:rsid w:val="002D6392"/>
    <w:rsid w:val="002E52B7"/>
    <w:rsid w:val="002F54D0"/>
    <w:rsid w:val="00305983"/>
    <w:rsid w:val="003255F8"/>
    <w:rsid w:val="00330174"/>
    <w:rsid w:val="00330AD6"/>
    <w:rsid w:val="0033764D"/>
    <w:rsid w:val="00341300"/>
    <w:rsid w:val="003424F3"/>
    <w:rsid w:val="00342C96"/>
    <w:rsid w:val="00343F6E"/>
    <w:rsid w:val="003530ED"/>
    <w:rsid w:val="0035758E"/>
    <w:rsid w:val="0035762F"/>
    <w:rsid w:val="00361BCB"/>
    <w:rsid w:val="0036280B"/>
    <w:rsid w:val="00366B66"/>
    <w:rsid w:val="00370AA8"/>
    <w:rsid w:val="0038745F"/>
    <w:rsid w:val="00390F6F"/>
    <w:rsid w:val="00395345"/>
    <w:rsid w:val="003A4CFA"/>
    <w:rsid w:val="003C4D34"/>
    <w:rsid w:val="003C6A2E"/>
    <w:rsid w:val="003F1652"/>
    <w:rsid w:val="003F6E3D"/>
    <w:rsid w:val="003F7264"/>
    <w:rsid w:val="004035BB"/>
    <w:rsid w:val="00405B3F"/>
    <w:rsid w:val="00414811"/>
    <w:rsid w:val="00416065"/>
    <w:rsid w:val="004250DF"/>
    <w:rsid w:val="0046054E"/>
    <w:rsid w:val="00464CB3"/>
    <w:rsid w:val="00474333"/>
    <w:rsid w:val="00482FDE"/>
    <w:rsid w:val="00490E61"/>
    <w:rsid w:val="00492CFE"/>
    <w:rsid w:val="004978DA"/>
    <w:rsid w:val="004A358D"/>
    <w:rsid w:val="004A557F"/>
    <w:rsid w:val="004A695F"/>
    <w:rsid w:val="004B191D"/>
    <w:rsid w:val="004B55CC"/>
    <w:rsid w:val="004C0824"/>
    <w:rsid w:val="004C3C5A"/>
    <w:rsid w:val="004C53AE"/>
    <w:rsid w:val="004F4475"/>
    <w:rsid w:val="00500711"/>
    <w:rsid w:val="00500D6A"/>
    <w:rsid w:val="005071F2"/>
    <w:rsid w:val="005115A6"/>
    <w:rsid w:val="00515C2F"/>
    <w:rsid w:val="00527D54"/>
    <w:rsid w:val="0053007F"/>
    <w:rsid w:val="00534C6B"/>
    <w:rsid w:val="00537E2C"/>
    <w:rsid w:val="005468AE"/>
    <w:rsid w:val="00551222"/>
    <w:rsid w:val="0055541A"/>
    <w:rsid w:val="005706B2"/>
    <w:rsid w:val="00574264"/>
    <w:rsid w:val="00575910"/>
    <w:rsid w:val="005801F2"/>
    <w:rsid w:val="0058385C"/>
    <w:rsid w:val="00595D41"/>
    <w:rsid w:val="005C0B5A"/>
    <w:rsid w:val="005C1B68"/>
    <w:rsid w:val="005C43C5"/>
    <w:rsid w:val="005C629E"/>
    <w:rsid w:val="005D3105"/>
    <w:rsid w:val="005D4050"/>
    <w:rsid w:val="005D4085"/>
    <w:rsid w:val="005D54D9"/>
    <w:rsid w:val="005E465E"/>
    <w:rsid w:val="005E4674"/>
    <w:rsid w:val="005E633E"/>
    <w:rsid w:val="005E6DBC"/>
    <w:rsid w:val="005F3600"/>
    <w:rsid w:val="005F6B25"/>
    <w:rsid w:val="0060129A"/>
    <w:rsid w:val="00603FE6"/>
    <w:rsid w:val="00612C70"/>
    <w:rsid w:val="006133B8"/>
    <w:rsid w:val="0062445E"/>
    <w:rsid w:val="00632B99"/>
    <w:rsid w:val="00644BEE"/>
    <w:rsid w:val="0064549C"/>
    <w:rsid w:val="0064759A"/>
    <w:rsid w:val="006518D4"/>
    <w:rsid w:val="00653D86"/>
    <w:rsid w:val="00656B60"/>
    <w:rsid w:val="0066760E"/>
    <w:rsid w:val="0067279A"/>
    <w:rsid w:val="00674ADC"/>
    <w:rsid w:val="006826F3"/>
    <w:rsid w:val="006878FE"/>
    <w:rsid w:val="006B2071"/>
    <w:rsid w:val="006B3AE7"/>
    <w:rsid w:val="006D2A8C"/>
    <w:rsid w:val="006D2E1F"/>
    <w:rsid w:val="006E1B3D"/>
    <w:rsid w:val="006E216F"/>
    <w:rsid w:val="006F0588"/>
    <w:rsid w:val="006F29B2"/>
    <w:rsid w:val="006F5352"/>
    <w:rsid w:val="006F602F"/>
    <w:rsid w:val="0070006A"/>
    <w:rsid w:val="00710FA4"/>
    <w:rsid w:val="00713D68"/>
    <w:rsid w:val="00733422"/>
    <w:rsid w:val="00734F4F"/>
    <w:rsid w:val="00747828"/>
    <w:rsid w:val="00757FDC"/>
    <w:rsid w:val="007643DE"/>
    <w:rsid w:val="00771C11"/>
    <w:rsid w:val="0078672F"/>
    <w:rsid w:val="00796A8F"/>
    <w:rsid w:val="00796D58"/>
    <w:rsid w:val="007A525A"/>
    <w:rsid w:val="007A7C27"/>
    <w:rsid w:val="007B127E"/>
    <w:rsid w:val="007B24F1"/>
    <w:rsid w:val="007C26AF"/>
    <w:rsid w:val="007C2B03"/>
    <w:rsid w:val="007D202F"/>
    <w:rsid w:val="007D4F93"/>
    <w:rsid w:val="007D564A"/>
    <w:rsid w:val="007E1269"/>
    <w:rsid w:val="007F0304"/>
    <w:rsid w:val="007F131C"/>
    <w:rsid w:val="007F55D3"/>
    <w:rsid w:val="00801C93"/>
    <w:rsid w:val="00813A68"/>
    <w:rsid w:val="0081553A"/>
    <w:rsid w:val="00832DB0"/>
    <w:rsid w:val="00856B09"/>
    <w:rsid w:val="00866E38"/>
    <w:rsid w:val="008779B1"/>
    <w:rsid w:val="00880A5C"/>
    <w:rsid w:val="00885E76"/>
    <w:rsid w:val="00887368"/>
    <w:rsid w:val="0089750F"/>
    <w:rsid w:val="008C0871"/>
    <w:rsid w:val="008D7129"/>
    <w:rsid w:val="008E627D"/>
    <w:rsid w:val="008E7D1B"/>
    <w:rsid w:val="008F0D86"/>
    <w:rsid w:val="008F4E3F"/>
    <w:rsid w:val="00914996"/>
    <w:rsid w:val="00920B77"/>
    <w:rsid w:val="009241AD"/>
    <w:rsid w:val="0092486F"/>
    <w:rsid w:val="00941020"/>
    <w:rsid w:val="00941CF2"/>
    <w:rsid w:val="00942E2A"/>
    <w:rsid w:val="0094488A"/>
    <w:rsid w:val="00970DE2"/>
    <w:rsid w:val="00990941"/>
    <w:rsid w:val="00994C7E"/>
    <w:rsid w:val="009B03E3"/>
    <w:rsid w:val="009C09FD"/>
    <w:rsid w:val="009C2E5D"/>
    <w:rsid w:val="009E47D5"/>
    <w:rsid w:val="009F0DA8"/>
    <w:rsid w:val="009F2393"/>
    <w:rsid w:val="009F2A67"/>
    <w:rsid w:val="009F5D67"/>
    <w:rsid w:val="00A005DF"/>
    <w:rsid w:val="00A00829"/>
    <w:rsid w:val="00A00BDB"/>
    <w:rsid w:val="00A01910"/>
    <w:rsid w:val="00A01D46"/>
    <w:rsid w:val="00A04BDC"/>
    <w:rsid w:val="00A10CA7"/>
    <w:rsid w:val="00A122B1"/>
    <w:rsid w:val="00A12B21"/>
    <w:rsid w:val="00A14979"/>
    <w:rsid w:val="00A21F3B"/>
    <w:rsid w:val="00A41B62"/>
    <w:rsid w:val="00A43C31"/>
    <w:rsid w:val="00A47AF3"/>
    <w:rsid w:val="00A53944"/>
    <w:rsid w:val="00A6575E"/>
    <w:rsid w:val="00A71E90"/>
    <w:rsid w:val="00A72DDD"/>
    <w:rsid w:val="00A72F74"/>
    <w:rsid w:val="00A74EA9"/>
    <w:rsid w:val="00A74F48"/>
    <w:rsid w:val="00A96269"/>
    <w:rsid w:val="00A96D9D"/>
    <w:rsid w:val="00AA3244"/>
    <w:rsid w:val="00AA7C78"/>
    <w:rsid w:val="00AB3075"/>
    <w:rsid w:val="00AC0FB9"/>
    <w:rsid w:val="00AC1309"/>
    <w:rsid w:val="00AC2FE9"/>
    <w:rsid w:val="00AD7EA0"/>
    <w:rsid w:val="00AE6482"/>
    <w:rsid w:val="00AE778B"/>
    <w:rsid w:val="00AF57A6"/>
    <w:rsid w:val="00B024BD"/>
    <w:rsid w:val="00B17DD3"/>
    <w:rsid w:val="00B26A52"/>
    <w:rsid w:val="00B405C3"/>
    <w:rsid w:val="00B413DE"/>
    <w:rsid w:val="00B450EF"/>
    <w:rsid w:val="00B7014B"/>
    <w:rsid w:val="00B72814"/>
    <w:rsid w:val="00B747B6"/>
    <w:rsid w:val="00B85A27"/>
    <w:rsid w:val="00B87238"/>
    <w:rsid w:val="00B9037D"/>
    <w:rsid w:val="00B93C4C"/>
    <w:rsid w:val="00B956FE"/>
    <w:rsid w:val="00B9663F"/>
    <w:rsid w:val="00BA0AEE"/>
    <w:rsid w:val="00BB24BD"/>
    <w:rsid w:val="00BC4F4F"/>
    <w:rsid w:val="00BC51C8"/>
    <w:rsid w:val="00BD3E3F"/>
    <w:rsid w:val="00BD4338"/>
    <w:rsid w:val="00BE0AC6"/>
    <w:rsid w:val="00BE12EF"/>
    <w:rsid w:val="00BE667C"/>
    <w:rsid w:val="00BF2BD5"/>
    <w:rsid w:val="00BF3922"/>
    <w:rsid w:val="00BF4F1F"/>
    <w:rsid w:val="00BF507E"/>
    <w:rsid w:val="00BF6281"/>
    <w:rsid w:val="00C16A33"/>
    <w:rsid w:val="00C322F2"/>
    <w:rsid w:val="00C33C9A"/>
    <w:rsid w:val="00C362B2"/>
    <w:rsid w:val="00C410AA"/>
    <w:rsid w:val="00C74A7D"/>
    <w:rsid w:val="00C87B44"/>
    <w:rsid w:val="00C95635"/>
    <w:rsid w:val="00C96075"/>
    <w:rsid w:val="00C9676B"/>
    <w:rsid w:val="00CC1BAA"/>
    <w:rsid w:val="00CC3734"/>
    <w:rsid w:val="00CC3756"/>
    <w:rsid w:val="00CC49F0"/>
    <w:rsid w:val="00CC75AB"/>
    <w:rsid w:val="00CD3CCE"/>
    <w:rsid w:val="00CE76C7"/>
    <w:rsid w:val="00CE7D3D"/>
    <w:rsid w:val="00CF63FD"/>
    <w:rsid w:val="00D009DE"/>
    <w:rsid w:val="00D020EC"/>
    <w:rsid w:val="00D027CC"/>
    <w:rsid w:val="00D02CA8"/>
    <w:rsid w:val="00D0450D"/>
    <w:rsid w:val="00D052EA"/>
    <w:rsid w:val="00D06610"/>
    <w:rsid w:val="00D10B52"/>
    <w:rsid w:val="00D1646C"/>
    <w:rsid w:val="00D33356"/>
    <w:rsid w:val="00D34408"/>
    <w:rsid w:val="00D40376"/>
    <w:rsid w:val="00D54644"/>
    <w:rsid w:val="00D54BB0"/>
    <w:rsid w:val="00D7035A"/>
    <w:rsid w:val="00D7080E"/>
    <w:rsid w:val="00D82264"/>
    <w:rsid w:val="00D836EA"/>
    <w:rsid w:val="00D85728"/>
    <w:rsid w:val="00D86300"/>
    <w:rsid w:val="00DA29C4"/>
    <w:rsid w:val="00DA7553"/>
    <w:rsid w:val="00DA7827"/>
    <w:rsid w:val="00DB4ABD"/>
    <w:rsid w:val="00DE2B60"/>
    <w:rsid w:val="00DE7059"/>
    <w:rsid w:val="00DF6F0B"/>
    <w:rsid w:val="00DF77FB"/>
    <w:rsid w:val="00E047D7"/>
    <w:rsid w:val="00E110AC"/>
    <w:rsid w:val="00E115B5"/>
    <w:rsid w:val="00E2187F"/>
    <w:rsid w:val="00E34FA5"/>
    <w:rsid w:val="00E5594B"/>
    <w:rsid w:val="00E574B9"/>
    <w:rsid w:val="00E938BB"/>
    <w:rsid w:val="00EA2267"/>
    <w:rsid w:val="00EA6D10"/>
    <w:rsid w:val="00EC0F80"/>
    <w:rsid w:val="00EC20E7"/>
    <w:rsid w:val="00EC2E03"/>
    <w:rsid w:val="00EC38DE"/>
    <w:rsid w:val="00EC4055"/>
    <w:rsid w:val="00ED1B7D"/>
    <w:rsid w:val="00EE1D2C"/>
    <w:rsid w:val="00EE5492"/>
    <w:rsid w:val="00EF0309"/>
    <w:rsid w:val="00F00930"/>
    <w:rsid w:val="00F14A3E"/>
    <w:rsid w:val="00F41115"/>
    <w:rsid w:val="00F43AF6"/>
    <w:rsid w:val="00F50CCD"/>
    <w:rsid w:val="00F548C9"/>
    <w:rsid w:val="00F60057"/>
    <w:rsid w:val="00F625FE"/>
    <w:rsid w:val="00F7183C"/>
    <w:rsid w:val="00F7216F"/>
    <w:rsid w:val="00F7694D"/>
    <w:rsid w:val="00F8335C"/>
    <w:rsid w:val="00F83D31"/>
    <w:rsid w:val="00FA0CEB"/>
    <w:rsid w:val="00FA37DC"/>
    <w:rsid w:val="00FA7135"/>
    <w:rsid w:val="00FC0ABD"/>
    <w:rsid w:val="00FC4E25"/>
    <w:rsid w:val="00FC4F5F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46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9750F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zh-CN"/>
    </w:rPr>
  </w:style>
  <w:style w:type="character" w:styleId="a3">
    <w:name w:val="annotation reference"/>
    <w:uiPriority w:val="99"/>
    <w:unhideWhenUsed/>
    <w:rsid w:val="008975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975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89750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750F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,Абзац списка3"/>
    <w:basedOn w:val="a"/>
    <w:link w:val="a9"/>
    <w:uiPriority w:val="34"/>
    <w:qFormat/>
    <w:rsid w:val="0089750F"/>
    <w:pPr>
      <w:ind w:left="720"/>
      <w:contextualSpacing/>
    </w:pPr>
  </w:style>
  <w:style w:type="table" w:styleId="aa">
    <w:name w:val="Table Grid"/>
    <w:basedOn w:val="a1"/>
    <w:uiPriority w:val="59"/>
    <w:rsid w:val="0034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3422"/>
  </w:style>
  <w:style w:type="paragraph" w:styleId="ad">
    <w:name w:val="footer"/>
    <w:basedOn w:val="a"/>
    <w:link w:val="ae"/>
    <w:uiPriority w:val="99"/>
    <w:unhideWhenUsed/>
    <w:rsid w:val="0073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3422"/>
  </w:style>
  <w:style w:type="character" w:customStyle="1" w:styleId="a9">
    <w:name w:val="Абзац списка Знак"/>
    <w:aliases w:val="ПАРАГРАФ Знак,Абзац списка3 Знак"/>
    <w:link w:val="a8"/>
    <w:uiPriority w:val="34"/>
    <w:locked/>
    <w:rsid w:val="00E5594B"/>
  </w:style>
  <w:style w:type="paragraph" w:styleId="af">
    <w:name w:val="annotation subject"/>
    <w:basedOn w:val="a4"/>
    <w:next w:val="a4"/>
    <w:link w:val="af0"/>
    <w:uiPriority w:val="99"/>
    <w:semiHidden/>
    <w:unhideWhenUsed/>
    <w:rsid w:val="00BC4F4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C4F4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14A3E"/>
    <w:rPr>
      <w:sz w:val="22"/>
      <w:szCs w:val="22"/>
      <w:lang w:eastAsia="en-US"/>
    </w:rPr>
  </w:style>
  <w:style w:type="paragraph" w:customStyle="1" w:styleId="ft1">
    <w:name w:val="ft1"/>
    <w:basedOn w:val="a"/>
    <w:next w:val="af2"/>
    <w:link w:val="af3"/>
    <w:uiPriority w:val="99"/>
    <w:semiHidden/>
    <w:unhideWhenUsed/>
    <w:qFormat/>
    <w:rsid w:val="008C087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ft1"/>
    <w:uiPriority w:val="99"/>
    <w:semiHidden/>
    <w:rsid w:val="008C0871"/>
    <w:rPr>
      <w:sz w:val="20"/>
      <w:szCs w:val="20"/>
    </w:rPr>
  </w:style>
  <w:style w:type="character" w:styleId="af4">
    <w:name w:val="footnote reference"/>
    <w:aliases w:val="Знак сноски-FN,fr,Used by Word for Help footnote symbols,Ciae niinee-FN,Знак сноски 1,Ссылка на сноску 45,Referencia nota al pie,Ciae niinee 1,Footnote Reference Number,16 Point,Superscript 6 Point,Footnote Reference_LVL6,f,зс,SUPERS"/>
    <w:uiPriority w:val="99"/>
    <w:semiHidden/>
    <w:unhideWhenUsed/>
    <w:rsid w:val="008C0871"/>
    <w:rPr>
      <w:vertAlign w:val="superscript"/>
    </w:rPr>
  </w:style>
  <w:style w:type="paragraph" w:styleId="af2">
    <w:name w:val="footnote text"/>
    <w:basedOn w:val="a"/>
    <w:link w:val="11"/>
    <w:uiPriority w:val="99"/>
    <w:semiHidden/>
    <w:unhideWhenUsed/>
    <w:rsid w:val="008C087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link w:val="af2"/>
    <w:uiPriority w:val="99"/>
    <w:semiHidden/>
    <w:rsid w:val="008C0871"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3A4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468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E46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6">
    <w:name w:val="öåíòð"/>
    <w:basedOn w:val="a"/>
    <w:rsid w:val="005E465E"/>
    <w:pPr>
      <w:tabs>
        <w:tab w:val="center" w:pos="720"/>
      </w:tabs>
      <w:autoSpaceDE w:val="0"/>
      <w:autoSpaceDN w:val="0"/>
      <w:spacing w:after="0" w:line="340" w:lineRule="exact"/>
      <w:jc w:val="center"/>
    </w:pPr>
    <w:rPr>
      <w:rFonts w:ascii="Times New Roman" w:eastAsia="Times New Roman" w:hAnsi="Times New Roman"/>
      <w:sz w:val="26"/>
      <w:szCs w:val="2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46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9750F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zh-CN"/>
    </w:rPr>
  </w:style>
  <w:style w:type="character" w:styleId="a3">
    <w:name w:val="annotation reference"/>
    <w:uiPriority w:val="99"/>
    <w:unhideWhenUsed/>
    <w:rsid w:val="008975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975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89750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750F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,Абзац списка3"/>
    <w:basedOn w:val="a"/>
    <w:link w:val="a9"/>
    <w:uiPriority w:val="34"/>
    <w:qFormat/>
    <w:rsid w:val="0089750F"/>
    <w:pPr>
      <w:ind w:left="720"/>
      <w:contextualSpacing/>
    </w:pPr>
  </w:style>
  <w:style w:type="table" w:styleId="aa">
    <w:name w:val="Table Grid"/>
    <w:basedOn w:val="a1"/>
    <w:uiPriority w:val="59"/>
    <w:rsid w:val="0034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3422"/>
  </w:style>
  <w:style w:type="paragraph" w:styleId="ad">
    <w:name w:val="footer"/>
    <w:basedOn w:val="a"/>
    <w:link w:val="ae"/>
    <w:uiPriority w:val="99"/>
    <w:unhideWhenUsed/>
    <w:rsid w:val="0073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3422"/>
  </w:style>
  <w:style w:type="character" w:customStyle="1" w:styleId="a9">
    <w:name w:val="Абзац списка Знак"/>
    <w:aliases w:val="ПАРАГРАФ Знак,Абзац списка3 Знак"/>
    <w:link w:val="a8"/>
    <w:uiPriority w:val="34"/>
    <w:locked/>
    <w:rsid w:val="00E5594B"/>
  </w:style>
  <w:style w:type="paragraph" w:styleId="af">
    <w:name w:val="annotation subject"/>
    <w:basedOn w:val="a4"/>
    <w:next w:val="a4"/>
    <w:link w:val="af0"/>
    <w:uiPriority w:val="99"/>
    <w:semiHidden/>
    <w:unhideWhenUsed/>
    <w:rsid w:val="00BC4F4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C4F4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14A3E"/>
    <w:rPr>
      <w:sz w:val="22"/>
      <w:szCs w:val="22"/>
      <w:lang w:eastAsia="en-US"/>
    </w:rPr>
  </w:style>
  <w:style w:type="paragraph" w:customStyle="1" w:styleId="ft1">
    <w:name w:val="ft1"/>
    <w:basedOn w:val="a"/>
    <w:next w:val="af2"/>
    <w:link w:val="af3"/>
    <w:uiPriority w:val="99"/>
    <w:semiHidden/>
    <w:unhideWhenUsed/>
    <w:qFormat/>
    <w:rsid w:val="008C087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ft1"/>
    <w:uiPriority w:val="99"/>
    <w:semiHidden/>
    <w:rsid w:val="008C0871"/>
    <w:rPr>
      <w:sz w:val="20"/>
      <w:szCs w:val="20"/>
    </w:rPr>
  </w:style>
  <w:style w:type="character" w:styleId="af4">
    <w:name w:val="footnote reference"/>
    <w:aliases w:val="Знак сноски-FN,fr,Used by Word for Help footnote symbols,Ciae niinee-FN,Знак сноски 1,Ссылка на сноску 45,Referencia nota al pie,Ciae niinee 1,Footnote Reference Number,16 Point,Superscript 6 Point,Footnote Reference_LVL6,f,зс,SUPERS"/>
    <w:uiPriority w:val="99"/>
    <w:semiHidden/>
    <w:unhideWhenUsed/>
    <w:rsid w:val="008C0871"/>
    <w:rPr>
      <w:vertAlign w:val="superscript"/>
    </w:rPr>
  </w:style>
  <w:style w:type="paragraph" w:styleId="af2">
    <w:name w:val="footnote text"/>
    <w:basedOn w:val="a"/>
    <w:link w:val="11"/>
    <w:uiPriority w:val="99"/>
    <w:semiHidden/>
    <w:unhideWhenUsed/>
    <w:rsid w:val="008C087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link w:val="af2"/>
    <w:uiPriority w:val="99"/>
    <w:semiHidden/>
    <w:rsid w:val="008C0871"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3A4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468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E46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6">
    <w:name w:val="öåíòð"/>
    <w:basedOn w:val="a"/>
    <w:rsid w:val="005E465E"/>
    <w:pPr>
      <w:tabs>
        <w:tab w:val="center" w:pos="720"/>
      </w:tabs>
      <w:autoSpaceDE w:val="0"/>
      <w:autoSpaceDN w:val="0"/>
      <w:spacing w:after="0" w:line="340" w:lineRule="exact"/>
      <w:jc w:val="center"/>
    </w:pPr>
    <w:rPr>
      <w:rFonts w:ascii="Times New Roman" w:eastAsia="Times New Roman" w:hAnsi="Times New Roman"/>
      <w:sz w:val="26"/>
      <w:szCs w:val="2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06B4402394BD00C9EB261B24D9765BE8028077FFC00D16286291BCE9185C6889FD29A3143F695Cu8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4334-D1B0-49BC-A84A-B35F2F8F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11243</Words>
  <Characters>64090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75183</CharactersWithSpaces>
  <SharedDoc>false</SharedDoc>
  <HLinks>
    <vt:vector size="6" baseType="variant"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consultantplus://offline/ref=8706B4402394BD00C9EB261B24D9765BE8028077FFC00D16286291BCE9185C6889FD29A3143F695Cu8v3I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Ю. Матвеев</dc:creator>
  <cp:lastModifiedBy>smirnova-ov</cp:lastModifiedBy>
  <cp:revision>2</cp:revision>
  <cp:lastPrinted>2016-06-21T08:37:00Z</cp:lastPrinted>
  <dcterms:created xsi:type="dcterms:W3CDTF">2016-06-21T10:31:00Z</dcterms:created>
  <dcterms:modified xsi:type="dcterms:W3CDTF">2016-06-21T10:31:00Z</dcterms:modified>
</cp:coreProperties>
</file>